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390DA" w14:textId="77777777" w:rsidR="00344663" w:rsidRPr="00331B90" w:rsidRDefault="00344663">
      <w:pPr>
        <w:pStyle w:val="Textoindependiente"/>
        <w:spacing w:before="3"/>
      </w:pPr>
    </w:p>
    <w:p w14:paraId="62D57784" w14:textId="23842522" w:rsidR="00331B90" w:rsidRPr="00331B90" w:rsidRDefault="007357D0" w:rsidP="00331B90">
      <w:pPr>
        <w:jc w:val="both"/>
        <w:rPr>
          <w:i/>
          <w:sz w:val="20"/>
          <w:szCs w:val="20"/>
          <w:lang w:eastAsia="es-CO"/>
        </w:rPr>
      </w:pPr>
      <w:r w:rsidRPr="00331B90">
        <w:rPr>
          <w:spacing w:val="-2"/>
        </w:rPr>
        <w:t>Entre</w:t>
      </w:r>
      <w:r w:rsidRPr="00331B90">
        <w:rPr>
          <w:spacing w:val="-12"/>
        </w:rPr>
        <w:t xml:space="preserve"> </w:t>
      </w:r>
      <w:r w:rsidRPr="00331B90">
        <w:rPr>
          <w:spacing w:val="-2"/>
        </w:rPr>
        <w:t>los</w:t>
      </w:r>
      <w:r w:rsidRPr="00331B90">
        <w:rPr>
          <w:spacing w:val="-12"/>
        </w:rPr>
        <w:t xml:space="preserve"> </w:t>
      </w:r>
      <w:r w:rsidRPr="00331B90">
        <w:rPr>
          <w:spacing w:val="-2"/>
        </w:rPr>
        <w:t>suscritos,</w:t>
      </w:r>
      <w:r w:rsidRPr="00331B90">
        <w:rPr>
          <w:spacing w:val="-12"/>
        </w:rPr>
        <w:t xml:space="preserve"> </w:t>
      </w:r>
      <w:r w:rsidRPr="00331B90">
        <w:rPr>
          <w:b/>
          <w:spacing w:val="-2"/>
        </w:rPr>
        <w:t>DIEGO</w:t>
      </w:r>
      <w:r w:rsidRPr="00331B90">
        <w:rPr>
          <w:b/>
          <w:spacing w:val="-11"/>
        </w:rPr>
        <w:t xml:space="preserve"> </w:t>
      </w:r>
      <w:r w:rsidRPr="00331B90">
        <w:rPr>
          <w:b/>
          <w:spacing w:val="-2"/>
        </w:rPr>
        <w:t>ARLEY</w:t>
      </w:r>
      <w:r w:rsidRPr="00331B90">
        <w:rPr>
          <w:b/>
          <w:spacing w:val="-12"/>
        </w:rPr>
        <w:t xml:space="preserve"> </w:t>
      </w:r>
      <w:r w:rsidRPr="00331B90">
        <w:rPr>
          <w:b/>
          <w:spacing w:val="-2"/>
        </w:rPr>
        <w:t>ARENAS</w:t>
      </w:r>
      <w:r w:rsidRPr="00331B90">
        <w:rPr>
          <w:b/>
          <w:spacing w:val="-12"/>
        </w:rPr>
        <w:t xml:space="preserve"> </w:t>
      </w:r>
      <w:r w:rsidRPr="00331B90">
        <w:rPr>
          <w:b/>
          <w:spacing w:val="-2"/>
        </w:rPr>
        <w:t>MANRIQUE</w:t>
      </w:r>
      <w:r w:rsidRPr="00331B90">
        <w:rPr>
          <w:spacing w:val="-2"/>
        </w:rPr>
        <w:t>,</w:t>
      </w:r>
      <w:r w:rsidRPr="00331B90">
        <w:rPr>
          <w:spacing w:val="-12"/>
        </w:rPr>
        <w:t xml:space="preserve"> </w:t>
      </w:r>
      <w:r w:rsidRPr="00331B90">
        <w:rPr>
          <w:spacing w:val="-2"/>
        </w:rPr>
        <w:t>mayor</w:t>
      </w:r>
      <w:r w:rsidRPr="00331B90">
        <w:rPr>
          <w:spacing w:val="-11"/>
        </w:rPr>
        <w:t xml:space="preserve"> </w:t>
      </w:r>
      <w:r w:rsidRPr="00331B90">
        <w:rPr>
          <w:spacing w:val="-2"/>
        </w:rPr>
        <w:t>de</w:t>
      </w:r>
      <w:r w:rsidRPr="00331B90">
        <w:rPr>
          <w:spacing w:val="-12"/>
        </w:rPr>
        <w:t xml:space="preserve"> </w:t>
      </w:r>
      <w:r w:rsidRPr="00331B90">
        <w:rPr>
          <w:spacing w:val="-2"/>
        </w:rPr>
        <w:t>edad,</w:t>
      </w:r>
      <w:r w:rsidRPr="00331B90">
        <w:rPr>
          <w:spacing w:val="-12"/>
        </w:rPr>
        <w:t xml:space="preserve"> </w:t>
      </w:r>
      <w:r w:rsidRPr="00331B90">
        <w:rPr>
          <w:spacing w:val="-2"/>
        </w:rPr>
        <w:t>vecino</w:t>
      </w:r>
      <w:r w:rsidRPr="00331B90">
        <w:rPr>
          <w:spacing w:val="-12"/>
        </w:rPr>
        <w:t xml:space="preserve"> </w:t>
      </w:r>
      <w:r w:rsidRPr="00331B90">
        <w:rPr>
          <w:spacing w:val="-2"/>
        </w:rPr>
        <w:t>de</w:t>
      </w:r>
      <w:r w:rsidRPr="00331B90">
        <w:rPr>
          <w:spacing w:val="-11"/>
        </w:rPr>
        <w:t xml:space="preserve"> </w:t>
      </w:r>
      <w:r w:rsidRPr="00331B90">
        <w:rPr>
          <w:spacing w:val="-2"/>
        </w:rPr>
        <w:t>Bogotá</w:t>
      </w:r>
      <w:r w:rsidRPr="00331B90">
        <w:rPr>
          <w:spacing w:val="-12"/>
        </w:rPr>
        <w:t xml:space="preserve"> </w:t>
      </w:r>
      <w:r w:rsidRPr="00331B90">
        <w:rPr>
          <w:spacing w:val="-2"/>
        </w:rPr>
        <w:t xml:space="preserve">D.C., </w:t>
      </w:r>
      <w:r w:rsidRPr="00331B90">
        <w:t>identificado</w:t>
      </w:r>
      <w:r w:rsidRPr="00331B90">
        <w:rPr>
          <w:spacing w:val="-8"/>
        </w:rPr>
        <w:t xml:space="preserve"> </w:t>
      </w:r>
      <w:r w:rsidRPr="00331B90">
        <w:t>con</w:t>
      </w:r>
      <w:r w:rsidRPr="00331B90">
        <w:rPr>
          <w:spacing w:val="-7"/>
        </w:rPr>
        <w:t xml:space="preserve"> </w:t>
      </w:r>
      <w:r w:rsidRPr="00331B90">
        <w:t>la</w:t>
      </w:r>
      <w:r w:rsidRPr="00331B90">
        <w:rPr>
          <w:spacing w:val="-8"/>
        </w:rPr>
        <w:t xml:space="preserve"> </w:t>
      </w:r>
      <w:r w:rsidRPr="00331B90">
        <w:t>cédula</w:t>
      </w:r>
      <w:r w:rsidRPr="00331B90">
        <w:rPr>
          <w:spacing w:val="-8"/>
        </w:rPr>
        <w:t xml:space="preserve"> </w:t>
      </w:r>
      <w:r w:rsidRPr="00331B90">
        <w:t>de</w:t>
      </w:r>
      <w:r w:rsidRPr="00331B90">
        <w:rPr>
          <w:spacing w:val="-8"/>
        </w:rPr>
        <w:t xml:space="preserve"> </w:t>
      </w:r>
      <w:r w:rsidRPr="00331B90">
        <w:t>ciudadanía</w:t>
      </w:r>
      <w:r w:rsidRPr="00331B90">
        <w:rPr>
          <w:spacing w:val="-8"/>
        </w:rPr>
        <w:t xml:space="preserve"> </w:t>
      </w:r>
      <w:r w:rsidRPr="00331B90">
        <w:t>número</w:t>
      </w:r>
      <w:r w:rsidRPr="00331B90">
        <w:rPr>
          <w:spacing w:val="-8"/>
        </w:rPr>
        <w:t xml:space="preserve"> </w:t>
      </w:r>
      <w:r w:rsidRPr="00331B90">
        <w:t>1.022.324.351</w:t>
      </w:r>
      <w:r w:rsidRPr="00331B90">
        <w:rPr>
          <w:spacing w:val="-8"/>
        </w:rPr>
        <w:t xml:space="preserve"> </w:t>
      </w:r>
      <w:r w:rsidRPr="00331B90">
        <w:t>expedida</w:t>
      </w:r>
      <w:r w:rsidRPr="00331B90">
        <w:rPr>
          <w:spacing w:val="-8"/>
        </w:rPr>
        <w:t xml:space="preserve"> </w:t>
      </w:r>
      <w:r w:rsidRPr="00331B90">
        <w:t>en</w:t>
      </w:r>
      <w:r w:rsidRPr="00331B90">
        <w:rPr>
          <w:spacing w:val="-8"/>
        </w:rPr>
        <w:t xml:space="preserve"> </w:t>
      </w:r>
      <w:r w:rsidRPr="00331B90">
        <w:t>Bogotá,</w:t>
      </w:r>
      <w:r w:rsidRPr="00331B90">
        <w:rPr>
          <w:spacing w:val="-8"/>
        </w:rPr>
        <w:t xml:space="preserve"> </w:t>
      </w:r>
      <w:r w:rsidRPr="00331B90">
        <w:t>en</w:t>
      </w:r>
      <w:r w:rsidRPr="00331B90">
        <w:rPr>
          <w:spacing w:val="-8"/>
        </w:rPr>
        <w:t xml:space="preserve"> </w:t>
      </w:r>
      <w:r w:rsidRPr="00331B90">
        <w:t>su</w:t>
      </w:r>
      <w:r w:rsidRPr="00331B90">
        <w:rPr>
          <w:spacing w:val="-8"/>
        </w:rPr>
        <w:t xml:space="preserve"> </w:t>
      </w:r>
      <w:r w:rsidRPr="00331B90">
        <w:t>calidad</w:t>
      </w:r>
      <w:r w:rsidRPr="00331B90">
        <w:rPr>
          <w:spacing w:val="-6"/>
        </w:rPr>
        <w:t xml:space="preserve"> </w:t>
      </w:r>
      <w:r w:rsidRPr="00331B90">
        <w:t xml:space="preserve">de </w:t>
      </w:r>
      <w:r w:rsidRPr="00331B90">
        <w:rPr>
          <w:spacing w:val="-4"/>
        </w:rPr>
        <w:t>Alcalde</w:t>
      </w:r>
      <w:r w:rsidRPr="00331B90">
        <w:rPr>
          <w:spacing w:val="-10"/>
        </w:rPr>
        <w:t xml:space="preserve"> </w:t>
      </w:r>
      <w:r w:rsidRPr="00331B90">
        <w:rPr>
          <w:spacing w:val="-4"/>
        </w:rPr>
        <w:t>Local</w:t>
      </w:r>
      <w:r w:rsidRPr="00331B90">
        <w:rPr>
          <w:spacing w:val="-10"/>
        </w:rPr>
        <w:t xml:space="preserve"> </w:t>
      </w:r>
      <w:r w:rsidRPr="00331B90">
        <w:rPr>
          <w:spacing w:val="-4"/>
        </w:rPr>
        <w:t>de</w:t>
      </w:r>
      <w:r w:rsidRPr="00331B90">
        <w:rPr>
          <w:spacing w:val="-10"/>
        </w:rPr>
        <w:t xml:space="preserve"> </w:t>
      </w:r>
      <w:r w:rsidRPr="00331B90">
        <w:rPr>
          <w:spacing w:val="-4"/>
        </w:rPr>
        <w:t>Ciudad</w:t>
      </w:r>
      <w:r w:rsidRPr="00331B90">
        <w:rPr>
          <w:spacing w:val="-9"/>
        </w:rPr>
        <w:t xml:space="preserve"> </w:t>
      </w:r>
      <w:r w:rsidRPr="00331B90">
        <w:rPr>
          <w:spacing w:val="-4"/>
        </w:rPr>
        <w:t>Bolívar,</w:t>
      </w:r>
      <w:r w:rsidRPr="00331B90">
        <w:rPr>
          <w:spacing w:val="-10"/>
        </w:rPr>
        <w:t xml:space="preserve"> </w:t>
      </w:r>
      <w:r w:rsidRPr="00331B90">
        <w:rPr>
          <w:spacing w:val="-4"/>
        </w:rPr>
        <w:t>según</w:t>
      </w:r>
      <w:r w:rsidRPr="00331B90">
        <w:rPr>
          <w:spacing w:val="-9"/>
        </w:rPr>
        <w:t xml:space="preserve"> </w:t>
      </w:r>
      <w:r w:rsidRPr="00331B90">
        <w:rPr>
          <w:spacing w:val="-4"/>
        </w:rPr>
        <w:t>el</w:t>
      </w:r>
      <w:r w:rsidRPr="00331B90">
        <w:rPr>
          <w:spacing w:val="-10"/>
        </w:rPr>
        <w:t xml:space="preserve"> </w:t>
      </w:r>
      <w:r w:rsidRPr="00331B90">
        <w:rPr>
          <w:spacing w:val="-4"/>
        </w:rPr>
        <w:t>Decreto</w:t>
      </w:r>
      <w:r w:rsidRPr="00331B90">
        <w:rPr>
          <w:spacing w:val="-9"/>
        </w:rPr>
        <w:t xml:space="preserve"> </w:t>
      </w:r>
      <w:r w:rsidRPr="00331B90">
        <w:rPr>
          <w:spacing w:val="-4"/>
        </w:rPr>
        <w:t>Distrital</w:t>
      </w:r>
      <w:r w:rsidRPr="00331B90">
        <w:rPr>
          <w:spacing w:val="-9"/>
        </w:rPr>
        <w:t xml:space="preserve"> </w:t>
      </w:r>
      <w:r w:rsidRPr="00331B90">
        <w:rPr>
          <w:spacing w:val="-4"/>
        </w:rPr>
        <w:t>Nos.</w:t>
      </w:r>
      <w:r w:rsidRPr="00331B90">
        <w:rPr>
          <w:spacing w:val="-10"/>
        </w:rPr>
        <w:t xml:space="preserve"> </w:t>
      </w:r>
      <w:r w:rsidRPr="00331B90">
        <w:rPr>
          <w:spacing w:val="-4"/>
        </w:rPr>
        <w:t>260</w:t>
      </w:r>
      <w:r w:rsidRPr="00331B90">
        <w:rPr>
          <w:spacing w:val="-10"/>
        </w:rPr>
        <w:t xml:space="preserve"> </w:t>
      </w:r>
      <w:r w:rsidRPr="00331B90">
        <w:rPr>
          <w:spacing w:val="-4"/>
        </w:rPr>
        <w:t>y</w:t>
      </w:r>
      <w:r w:rsidRPr="00331B90">
        <w:rPr>
          <w:spacing w:val="-10"/>
        </w:rPr>
        <w:t xml:space="preserve"> </w:t>
      </w:r>
      <w:r w:rsidRPr="00331B90">
        <w:rPr>
          <w:spacing w:val="-4"/>
        </w:rPr>
        <w:t>Acta</w:t>
      </w:r>
      <w:r w:rsidRPr="00331B90">
        <w:rPr>
          <w:spacing w:val="-9"/>
        </w:rPr>
        <w:t xml:space="preserve"> </w:t>
      </w:r>
      <w:r w:rsidRPr="00331B90">
        <w:rPr>
          <w:spacing w:val="-4"/>
        </w:rPr>
        <w:t>de</w:t>
      </w:r>
      <w:r w:rsidRPr="00331B90">
        <w:rPr>
          <w:spacing w:val="-10"/>
        </w:rPr>
        <w:t xml:space="preserve"> </w:t>
      </w:r>
      <w:r w:rsidRPr="00331B90">
        <w:rPr>
          <w:spacing w:val="-4"/>
        </w:rPr>
        <w:t>Posesión</w:t>
      </w:r>
      <w:r w:rsidRPr="00331B90">
        <w:rPr>
          <w:spacing w:val="-9"/>
        </w:rPr>
        <w:t xml:space="preserve"> </w:t>
      </w:r>
      <w:r w:rsidRPr="00331B90">
        <w:rPr>
          <w:spacing w:val="-4"/>
        </w:rPr>
        <w:t>No.</w:t>
      </w:r>
      <w:r w:rsidRPr="00331B90">
        <w:rPr>
          <w:spacing w:val="-10"/>
        </w:rPr>
        <w:t xml:space="preserve"> </w:t>
      </w:r>
      <w:r w:rsidRPr="00331B90">
        <w:rPr>
          <w:spacing w:val="-4"/>
        </w:rPr>
        <w:t>267,</w:t>
      </w:r>
      <w:r w:rsidRPr="00331B90">
        <w:rPr>
          <w:spacing w:val="-10"/>
        </w:rPr>
        <w:t xml:space="preserve"> </w:t>
      </w:r>
      <w:r w:rsidRPr="00331B90">
        <w:rPr>
          <w:spacing w:val="-4"/>
        </w:rPr>
        <w:t>ambos del</w:t>
      </w:r>
      <w:r w:rsidRPr="00331B90">
        <w:rPr>
          <w:spacing w:val="-10"/>
        </w:rPr>
        <w:t xml:space="preserve"> </w:t>
      </w:r>
      <w:r w:rsidRPr="00331B90">
        <w:rPr>
          <w:spacing w:val="-4"/>
        </w:rPr>
        <w:t>29</w:t>
      </w:r>
      <w:r w:rsidRPr="00331B90">
        <w:rPr>
          <w:spacing w:val="-10"/>
        </w:rPr>
        <w:t xml:space="preserve"> </w:t>
      </w:r>
      <w:r w:rsidRPr="00331B90">
        <w:rPr>
          <w:spacing w:val="-4"/>
        </w:rPr>
        <w:t>de</w:t>
      </w:r>
      <w:r w:rsidRPr="00331B90">
        <w:rPr>
          <w:spacing w:val="-10"/>
        </w:rPr>
        <w:t xml:space="preserve"> </w:t>
      </w:r>
      <w:r w:rsidRPr="00331B90">
        <w:rPr>
          <w:spacing w:val="-4"/>
        </w:rPr>
        <w:t>julio</w:t>
      </w:r>
      <w:r w:rsidRPr="00331B90">
        <w:rPr>
          <w:spacing w:val="-9"/>
        </w:rPr>
        <w:t xml:space="preserve"> </w:t>
      </w:r>
      <w:r w:rsidRPr="00331B90">
        <w:rPr>
          <w:spacing w:val="-4"/>
        </w:rPr>
        <w:t>de</w:t>
      </w:r>
      <w:r w:rsidRPr="00331B90">
        <w:rPr>
          <w:spacing w:val="-10"/>
        </w:rPr>
        <w:t xml:space="preserve"> </w:t>
      </w:r>
      <w:r w:rsidRPr="00331B90">
        <w:rPr>
          <w:spacing w:val="-4"/>
        </w:rPr>
        <w:t>2024,</w:t>
      </w:r>
      <w:r w:rsidRPr="00331B90">
        <w:rPr>
          <w:spacing w:val="-10"/>
        </w:rPr>
        <w:t xml:space="preserve"> </w:t>
      </w:r>
      <w:r w:rsidRPr="00331B90">
        <w:rPr>
          <w:spacing w:val="-4"/>
        </w:rPr>
        <w:t>cuya</w:t>
      </w:r>
      <w:r w:rsidRPr="00331B90">
        <w:rPr>
          <w:spacing w:val="-10"/>
        </w:rPr>
        <w:t xml:space="preserve"> </w:t>
      </w:r>
      <w:r w:rsidRPr="00331B90">
        <w:rPr>
          <w:spacing w:val="-4"/>
        </w:rPr>
        <w:t>designación</w:t>
      </w:r>
      <w:r w:rsidRPr="00331B90">
        <w:rPr>
          <w:spacing w:val="-9"/>
        </w:rPr>
        <w:t xml:space="preserve"> </w:t>
      </w:r>
      <w:r w:rsidRPr="00331B90">
        <w:rPr>
          <w:spacing w:val="-4"/>
        </w:rPr>
        <w:t>ha</w:t>
      </w:r>
      <w:r w:rsidRPr="00331B90">
        <w:rPr>
          <w:spacing w:val="-10"/>
        </w:rPr>
        <w:t xml:space="preserve"> </w:t>
      </w:r>
      <w:r w:rsidRPr="00331B90">
        <w:rPr>
          <w:spacing w:val="-4"/>
        </w:rPr>
        <w:t>sido</w:t>
      </w:r>
      <w:r w:rsidRPr="00331B90">
        <w:rPr>
          <w:spacing w:val="-10"/>
        </w:rPr>
        <w:t xml:space="preserve"> </w:t>
      </w:r>
      <w:r w:rsidRPr="00331B90">
        <w:rPr>
          <w:spacing w:val="-4"/>
        </w:rPr>
        <w:t>conferida</w:t>
      </w:r>
      <w:r w:rsidRPr="00331B90">
        <w:rPr>
          <w:spacing w:val="-10"/>
        </w:rPr>
        <w:t xml:space="preserve"> </w:t>
      </w:r>
      <w:r w:rsidRPr="00331B90">
        <w:rPr>
          <w:spacing w:val="-4"/>
        </w:rPr>
        <w:t>por</w:t>
      </w:r>
      <w:r w:rsidRPr="00331B90">
        <w:rPr>
          <w:spacing w:val="-9"/>
        </w:rPr>
        <w:t xml:space="preserve"> </w:t>
      </w:r>
      <w:r w:rsidRPr="00331B90">
        <w:rPr>
          <w:spacing w:val="-4"/>
        </w:rPr>
        <w:t>el</w:t>
      </w:r>
      <w:r w:rsidRPr="00331B90">
        <w:rPr>
          <w:spacing w:val="-10"/>
        </w:rPr>
        <w:t xml:space="preserve"> </w:t>
      </w:r>
      <w:r w:rsidRPr="00331B90">
        <w:rPr>
          <w:spacing w:val="-4"/>
        </w:rPr>
        <w:t>Alcalde</w:t>
      </w:r>
      <w:r w:rsidRPr="00331B90">
        <w:rPr>
          <w:spacing w:val="-10"/>
        </w:rPr>
        <w:t xml:space="preserve"> </w:t>
      </w:r>
      <w:r w:rsidRPr="00331B90">
        <w:rPr>
          <w:spacing w:val="-4"/>
        </w:rPr>
        <w:t>Mayor,</w:t>
      </w:r>
      <w:r w:rsidRPr="00331B90">
        <w:rPr>
          <w:spacing w:val="-10"/>
        </w:rPr>
        <w:t xml:space="preserve"> </w:t>
      </w:r>
      <w:r w:rsidRPr="00331B90">
        <w:rPr>
          <w:spacing w:val="-4"/>
        </w:rPr>
        <w:t>Representante</w:t>
      </w:r>
      <w:r w:rsidRPr="00331B90">
        <w:rPr>
          <w:spacing w:val="-9"/>
        </w:rPr>
        <w:t xml:space="preserve"> </w:t>
      </w:r>
      <w:r w:rsidRPr="00331B90">
        <w:rPr>
          <w:spacing w:val="-4"/>
        </w:rPr>
        <w:t>Legal</w:t>
      </w:r>
      <w:r w:rsidRPr="00331B90">
        <w:rPr>
          <w:spacing w:val="-10"/>
        </w:rPr>
        <w:t xml:space="preserve"> </w:t>
      </w:r>
      <w:r w:rsidRPr="00331B90">
        <w:rPr>
          <w:spacing w:val="-4"/>
        </w:rPr>
        <w:t xml:space="preserve">de </w:t>
      </w:r>
      <w:r w:rsidRPr="00331B90">
        <w:t>los</w:t>
      </w:r>
      <w:r w:rsidRPr="00331B90">
        <w:rPr>
          <w:spacing w:val="-14"/>
        </w:rPr>
        <w:t xml:space="preserve"> </w:t>
      </w:r>
      <w:r w:rsidRPr="00331B90">
        <w:t>Fondos</w:t>
      </w:r>
      <w:r w:rsidRPr="00331B90">
        <w:rPr>
          <w:spacing w:val="-13"/>
        </w:rPr>
        <w:t xml:space="preserve"> </w:t>
      </w:r>
      <w:r w:rsidRPr="00331B90">
        <w:t>de</w:t>
      </w:r>
      <w:r w:rsidRPr="00331B90">
        <w:rPr>
          <w:spacing w:val="-14"/>
        </w:rPr>
        <w:t xml:space="preserve"> </w:t>
      </w:r>
      <w:r w:rsidRPr="00331B90">
        <w:t>Desarrollo</w:t>
      </w:r>
      <w:r w:rsidRPr="00331B90">
        <w:rPr>
          <w:spacing w:val="-13"/>
        </w:rPr>
        <w:t xml:space="preserve"> </w:t>
      </w:r>
      <w:r w:rsidRPr="00331B90">
        <w:t>Locales,</w:t>
      </w:r>
      <w:r w:rsidRPr="00331B90">
        <w:rPr>
          <w:spacing w:val="-13"/>
        </w:rPr>
        <w:t xml:space="preserve"> </w:t>
      </w:r>
      <w:r w:rsidRPr="00331B90">
        <w:t>mediante</w:t>
      </w:r>
      <w:r w:rsidRPr="00331B90">
        <w:rPr>
          <w:spacing w:val="-14"/>
        </w:rPr>
        <w:t xml:space="preserve"> </w:t>
      </w:r>
      <w:r w:rsidRPr="00331B90">
        <w:t>el</w:t>
      </w:r>
      <w:r w:rsidRPr="00331B90">
        <w:rPr>
          <w:spacing w:val="-13"/>
        </w:rPr>
        <w:t xml:space="preserve"> </w:t>
      </w:r>
      <w:r w:rsidRPr="00331B90">
        <w:t>Decreto</w:t>
      </w:r>
      <w:r w:rsidRPr="00331B90">
        <w:rPr>
          <w:spacing w:val="-14"/>
        </w:rPr>
        <w:t xml:space="preserve"> </w:t>
      </w:r>
      <w:r w:rsidRPr="00331B90">
        <w:t>Distrital</w:t>
      </w:r>
      <w:r w:rsidRPr="00331B90">
        <w:rPr>
          <w:spacing w:val="-13"/>
        </w:rPr>
        <w:t xml:space="preserve"> </w:t>
      </w:r>
      <w:r w:rsidRPr="00331B90">
        <w:t>No.</w:t>
      </w:r>
      <w:r w:rsidRPr="00331B90">
        <w:rPr>
          <w:spacing w:val="-13"/>
        </w:rPr>
        <w:t xml:space="preserve"> </w:t>
      </w:r>
      <w:r w:rsidRPr="00331B90">
        <w:t>374</w:t>
      </w:r>
      <w:r w:rsidRPr="00331B90">
        <w:rPr>
          <w:spacing w:val="-14"/>
        </w:rPr>
        <w:t xml:space="preserve"> </w:t>
      </w:r>
      <w:r w:rsidRPr="00331B90">
        <w:t>de</w:t>
      </w:r>
      <w:r w:rsidRPr="00331B90">
        <w:rPr>
          <w:spacing w:val="-14"/>
        </w:rPr>
        <w:t xml:space="preserve"> </w:t>
      </w:r>
      <w:r w:rsidRPr="00331B90">
        <w:t>2019</w:t>
      </w:r>
      <w:r w:rsidRPr="00331B90">
        <w:rPr>
          <w:spacing w:val="-13"/>
        </w:rPr>
        <w:t xml:space="preserve"> </w:t>
      </w:r>
      <w:r w:rsidRPr="00331B90">
        <w:t>y</w:t>
      </w:r>
      <w:r w:rsidRPr="00331B90">
        <w:rPr>
          <w:spacing w:val="-14"/>
        </w:rPr>
        <w:t xml:space="preserve"> </w:t>
      </w:r>
      <w:r w:rsidRPr="00331B90">
        <w:t>768</w:t>
      </w:r>
      <w:r w:rsidRPr="00331B90">
        <w:rPr>
          <w:spacing w:val="-14"/>
        </w:rPr>
        <w:t xml:space="preserve"> </w:t>
      </w:r>
      <w:r w:rsidRPr="00331B90">
        <w:t>de</w:t>
      </w:r>
      <w:r w:rsidRPr="00331B90">
        <w:rPr>
          <w:spacing w:val="-13"/>
        </w:rPr>
        <w:t xml:space="preserve"> </w:t>
      </w:r>
      <w:r w:rsidRPr="00331B90">
        <w:t>2019,</w:t>
      </w:r>
      <w:r w:rsidRPr="00331B90">
        <w:rPr>
          <w:spacing w:val="-14"/>
        </w:rPr>
        <w:t xml:space="preserve"> </w:t>
      </w:r>
      <w:r w:rsidRPr="00331B90">
        <w:t xml:space="preserve">quien para los efectos del presente contrato se denominará </w:t>
      </w:r>
      <w:r w:rsidRPr="00331B90">
        <w:rPr>
          <w:b/>
        </w:rPr>
        <w:t>EL FONDO</w:t>
      </w:r>
      <w:r w:rsidRPr="00331B90">
        <w:t xml:space="preserve">, y por la otra, </w:t>
      </w:r>
      <w:r w:rsidRPr="00331B90">
        <w:rPr>
          <w:b/>
        </w:rPr>
        <w:t xml:space="preserve">GAMA AUTOMOTORES S.A.S. </w:t>
      </w:r>
      <w:r w:rsidRPr="00331B90">
        <w:t xml:space="preserve">con </w:t>
      </w:r>
      <w:r w:rsidRPr="00331B90">
        <w:rPr>
          <w:b/>
        </w:rPr>
        <w:t>NIT 800.023.917-1</w:t>
      </w:r>
      <w:r w:rsidRPr="00331B90">
        <w:t xml:space="preserve">, representada legalmente por la señora </w:t>
      </w:r>
      <w:r w:rsidRPr="00331B90">
        <w:rPr>
          <w:b/>
        </w:rPr>
        <w:t xml:space="preserve">ALBA MERY DELGADO PÉREZ, </w:t>
      </w:r>
      <w:r w:rsidRPr="00331B90">
        <w:t xml:space="preserve">identificada con cédula de ciudadanía </w:t>
      </w:r>
      <w:r w:rsidRPr="00331B90">
        <w:rPr>
          <w:b/>
        </w:rPr>
        <w:t xml:space="preserve">No. 32.540.061 de Medellín (Antioquia), </w:t>
      </w:r>
      <w:r w:rsidRPr="00331B90">
        <w:t>quien para los efectos legales se denominará</w:t>
      </w:r>
      <w:r w:rsidRPr="00331B90">
        <w:rPr>
          <w:spacing w:val="-14"/>
        </w:rPr>
        <w:t xml:space="preserve"> </w:t>
      </w:r>
      <w:r w:rsidRPr="00331B90">
        <w:rPr>
          <w:b/>
        </w:rPr>
        <w:t>EL CONTRATISTA</w:t>
      </w:r>
      <w:r w:rsidRPr="00331B90">
        <w:t xml:space="preserve">, hemos convenido suscribir la presente </w:t>
      </w:r>
      <w:r w:rsidRPr="00331B90">
        <w:rPr>
          <w:b/>
        </w:rPr>
        <w:t xml:space="preserve">ACTA DE SUSPENSIÓN No. </w:t>
      </w:r>
      <w:r w:rsidR="00D406A9" w:rsidRPr="00331B90">
        <w:rPr>
          <w:b/>
        </w:rPr>
        <w:t>3</w:t>
      </w:r>
      <w:r w:rsidRPr="00331B90">
        <w:rPr>
          <w:b/>
        </w:rPr>
        <w:t xml:space="preserve"> </w:t>
      </w:r>
      <w:r w:rsidRPr="00331B90">
        <w:t xml:space="preserve">al CONTRATO DE COMPRAVENTA No. </w:t>
      </w:r>
      <w:r w:rsidRPr="00331B90">
        <w:rPr>
          <w:spacing w:val="-4"/>
        </w:rPr>
        <w:t>CCV-964-2025,</w:t>
      </w:r>
      <w:r w:rsidRPr="00331B90">
        <w:rPr>
          <w:spacing w:val="-6"/>
        </w:rPr>
        <w:t xml:space="preserve"> </w:t>
      </w:r>
      <w:r w:rsidRPr="00331B90">
        <w:rPr>
          <w:spacing w:val="-4"/>
        </w:rPr>
        <w:t>previas</w:t>
      </w:r>
      <w:r w:rsidRPr="00331B90">
        <w:rPr>
          <w:spacing w:val="-6"/>
        </w:rPr>
        <w:t xml:space="preserve"> </w:t>
      </w:r>
      <w:r w:rsidRPr="00331B90">
        <w:rPr>
          <w:spacing w:val="-4"/>
        </w:rPr>
        <w:t>las</w:t>
      </w:r>
      <w:r w:rsidRPr="00331B90">
        <w:rPr>
          <w:spacing w:val="-6"/>
        </w:rPr>
        <w:t xml:space="preserve"> </w:t>
      </w:r>
      <w:r w:rsidRPr="00331B90">
        <w:rPr>
          <w:spacing w:val="-4"/>
        </w:rPr>
        <w:t>siguientes</w:t>
      </w:r>
      <w:r w:rsidRPr="00331B90">
        <w:rPr>
          <w:spacing w:val="-5"/>
        </w:rPr>
        <w:t xml:space="preserve"> </w:t>
      </w:r>
      <w:r w:rsidRPr="00331B90">
        <w:rPr>
          <w:spacing w:val="-4"/>
        </w:rPr>
        <w:t xml:space="preserve">consideraciones: </w:t>
      </w:r>
      <w:r w:rsidRPr="00331B90">
        <w:rPr>
          <w:b/>
          <w:spacing w:val="-4"/>
        </w:rPr>
        <w:t>1)</w:t>
      </w:r>
      <w:r w:rsidRPr="00331B90">
        <w:rPr>
          <w:b/>
          <w:spacing w:val="-6"/>
        </w:rPr>
        <w:t xml:space="preserve"> </w:t>
      </w:r>
      <w:r w:rsidRPr="00331B90">
        <w:rPr>
          <w:spacing w:val="-4"/>
        </w:rPr>
        <w:t>Que</w:t>
      </w:r>
      <w:r w:rsidRPr="00331B90">
        <w:rPr>
          <w:spacing w:val="-6"/>
        </w:rPr>
        <w:t xml:space="preserve"> </w:t>
      </w:r>
      <w:r w:rsidRPr="00331B90">
        <w:rPr>
          <w:spacing w:val="-4"/>
        </w:rPr>
        <w:t>el</w:t>
      </w:r>
      <w:r w:rsidRPr="00331B90">
        <w:rPr>
          <w:spacing w:val="-6"/>
        </w:rPr>
        <w:t xml:space="preserve"> </w:t>
      </w:r>
      <w:r w:rsidRPr="00331B90">
        <w:rPr>
          <w:spacing w:val="-4"/>
        </w:rPr>
        <w:t>día</w:t>
      </w:r>
      <w:r w:rsidRPr="00331B90">
        <w:rPr>
          <w:spacing w:val="-6"/>
        </w:rPr>
        <w:t xml:space="preserve"> </w:t>
      </w:r>
      <w:r w:rsidRPr="00331B90">
        <w:rPr>
          <w:spacing w:val="-4"/>
        </w:rPr>
        <w:t>veintisiete</w:t>
      </w:r>
      <w:r w:rsidRPr="00331B90">
        <w:rPr>
          <w:spacing w:val="-7"/>
        </w:rPr>
        <w:t xml:space="preserve"> </w:t>
      </w:r>
      <w:r w:rsidRPr="00331B90">
        <w:rPr>
          <w:spacing w:val="-4"/>
        </w:rPr>
        <w:t>(27)</w:t>
      </w:r>
      <w:r w:rsidRPr="00331B90">
        <w:rPr>
          <w:spacing w:val="-5"/>
        </w:rPr>
        <w:t xml:space="preserve"> </w:t>
      </w:r>
      <w:r w:rsidRPr="00331B90">
        <w:rPr>
          <w:spacing w:val="-4"/>
        </w:rPr>
        <w:t>de</w:t>
      </w:r>
      <w:r w:rsidRPr="00331B90">
        <w:rPr>
          <w:spacing w:val="-6"/>
        </w:rPr>
        <w:t xml:space="preserve"> </w:t>
      </w:r>
      <w:r w:rsidRPr="00331B90">
        <w:rPr>
          <w:spacing w:val="-4"/>
        </w:rPr>
        <w:t>octubre</w:t>
      </w:r>
      <w:r w:rsidRPr="00331B90">
        <w:rPr>
          <w:spacing w:val="-5"/>
        </w:rPr>
        <w:t xml:space="preserve"> </w:t>
      </w:r>
      <w:r w:rsidRPr="00331B90">
        <w:rPr>
          <w:spacing w:val="-4"/>
        </w:rPr>
        <w:t>de</w:t>
      </w:r>
      <w:r w:rsidRPr="00331B90">
        <w:rPr>
          <w:spacing w:val="-8"/>
        </w:rPr>
        <w:t xml:space="preserve"> </w:t>
      </w:r>
      <w:r w:rsidRPr="00331B90">
        <w:rPr>
          <w:spacing w:val="-4"/>
        </w:rPr>
        <w:t xml:space="preserve">2025, </w:t>
      </w:r>
      <w:r w:rsidRPr="00331B90">
        <w:t xml:space="preserve">a través de la plataforma electrónica SECOP II, entre las partes, se suscribió el CONTRATO DE COMPRAVENTA No. CCV-964-2025, cuyo objeto es: </w:t>
      </w:r>
      <w:r w:rsidRPr="00331B90">
        <w:rPr>
          <w:b/>
          <w:bCs/>
        </w:rPr>
        <w:t>“ADQUISICIÓN DE VEHÍCULOS DE MOTOR (MOTOCICLETAS, CAMIONETA PICK UP Y CAMIONETA TIPO VAN), PARA EL FORTALECIMIENTO DE LA CAPACIDAD OPERATIVA DE LOS ORGANISMOS DE SEGURIDAD DE LA LOCALIDAD DE CIUDAD BOLÍVAR EN EL MARCO DEL PLAN DE DESARROLLO</w:t>
      </w:r>
      <w:r w:rsidRPr="00331B90">
        <w:rPr>
          <w:b/>
          <w:bCs/>
          <w:spacing w:val="29"/>
        </w:rPr>
        <w:t xml:space="preserve"> </w:t>
      </w:r>
      <w:r w:rsidRPr="00331B90">
        <w:rPr>
          <w:b/>
          <w:bCs/>
        </w:rPr>
        <w:t>LOCAL,</w:t>
      </w:r>
      <w:r w:rsidRPr="00331B90">
        <w:rPr>
          <w:b/>
          <w:bCs/>
          <w:spacing w:val="29"/>
        </w:rPr>
        <w:t xml:space="preserve"> </w:t>
      </w:r>
      <w:r w:rsidRPr="00331B90">
        <w:rPr>
          <w:b/>
          <w:bCs/>
        </w:rPr>
        <w:t>EN</w:t>
      </w:r>
      <w:r w:rsidRPr="00331B90">
        <w:rPr>
          <w:b/>
          <w:bCs/>
          <w:spacing w:val="32"/>
        </w:rPr>
        <w:t xml:space="preserve"> </w:t>
      </w:r>
      <w:r w:rsidRPr="00331B90">
        <w:rPr>
          <w:b/>
          <w:bCs/>
        </w:rPr>
        <w:t>VIRTUD</w:t>
      </w:r>
      <w:r w:rsidRPr="00331B90">
        <w:rPr>
          <w:b/>
          <w:bCs/>
          <w:spacing w:val="34"/>
        </w:rPr>
        <w:t xml:space="preserve"> </w:t>
      </w:r>
      <w:r w:rsidRPr="00331B90">
        <w:rPr>
          <w:b/>
          <w:bCs/>
        </w:rPr>
        <w:t>DEL</w:t>
      </w:r>
      <w:r w:rsidRPr="00331B90">
        <w:rPr>
          <w:b/>
          <w:bCs/>
          <w:spacing w:val="31"/>
        </w:rPr>
        <w:t xml:space="preserve"> </w:t>
      </w:r>
      <w:r w:rsidRPr="00331B90">
        <w:rPr>
          <w:b/>
          <w:bCs/>
        </w:rPr>
        <w:t>PROYECTO</w:t>
      </w:r>
      <w:r w:rsidRPr="00331B90">
        <w:rPr>
          <w:b/>
          <w:bCs/>
          <w:spacing w:val="32"/>
        </w:rPr>
        <w:t xml:space="preserve"> </w:t>
      </w:r>
      <w:r w:rsidRPr="00331B90">
        <w:rPr>
          <w:b/>
          <w:bCs/>
        </w:rPr>
        <w:t>DE</w:t>
      </w:r>
      <w:r w:rsidRPr="00331B90">
        <w:rPr>
          <w:b/>
          <w:bCs/>
          <w:spacing w:val="29"/>
        </w:rPr>
        <w:t xml:space="preserve"> </w:t>
      </w:r>
      <w:r w:rsidRPr="00331B90">
        <w:rPr>
          <w:b/>
          <w:bCs/>
        </w:rPr>
        <w:t>INVERSIÓN</w:t>
      </w:r>
      <w:r w:rsidRPr="00331B90">
        <w:rPr>
          <w:b/>
          <w:bCs/>
          <w:spacing w:val="30"/>
        </w:rPr>
        <w:t xml:space="preserve"> </w:t>
      </w:r>
      <w:r w:rsidRPr="00331B90">
        <w:rPr>
          <w:b/>
          <w:bCs/>
        </w:rPr>
        <w:t>2242,</w:t>
      </w:r>
      <w:r w:rsidRPr="00331B90">
        <w:rPr>
          <w:b/>
          <w:bCs/>
          <w:spacing w:val="32"/>
        </w:rPr>
        <w:t xml:space="preserve"> </w:t>
      </w:r>
      <w:r w:rsidRPr="00331B90">
        <w:rPr>
          <w:b/>
          <w:bCs/>
          <w:spacing w:val="-2"/>
        </w:rPr>
        <w:t>VIGENCIA</w:t>
      </w:r>
      <w:r w:rsidR="00D406A9" w:rsidRPr="00331B90">
        <w:rPr>
          <w:b/>
          <w:bCs/>
          <w:spacing w:val="-2"/>
        </w:rPr>
        <w:t xml:space="preserve"> </w:t>
      </w:r>
      <w:r w:rsidRPr="00331B90">
        <w:rPr>
          <w:b/>
          <w:bCs/>
        </w:rPr>
        <w:t>2025”</w:t>
      </w:r>
      <w:r w:rsidRPr="00331B90">
        <w:t>.</w:t>
      </w:r>
      <w:r w:rsidRPr="00331B90">
        <w:rPr>
          <w:spacing w:val="-11"/>
        </w:rPr>
        <w:t xml:space="preserve"> </w:t>
      </w:r>
      <w:r w:rsidRPr="00331B90">
        <w:rPr>
          <w:b/>
        </w:rPr>
        <w:t>2)</w:t>
      </w:r>
      <w:r w:rsidRPr="00331B90">
        <w:rPr>
          <w:b/>
          <w:spacing w:val="-10"/>
        </w:rPr>
        <w:t xml:space="preserve"> </w:t>
      </w:r>
      <w:r w:rsidRPr="00331B90">
        <w:t>Que</w:t>
      </w:r>
      <w:r w:rsidRPr="00331B90">
        <w:rPr>
          <w:spacing w:val="-12"/>
        </w:rPr>
        <w:t xml:space="preserve"> </w:t>
      </w:r>
      <w:r w:rsidRPr="00331B90">
        <w:t>el</w:t>
      </w:r>
      <w:r w:rsidRPr="00331B90">
        <w:rPr>
          <w:spacing w:val="-11"/>
        </w:rPr>
        <w:t xml:space="preserve"> </w:t>
      </w:r>
      <w:r w:rsidRPr="00331B90">
        <w:t>plazo</w:t>
      </w:r>
      <w:r w:rsidRPr="00331B90">
        <w:rPr>
          <w:spacing w:val="-11"/>
        </w:rPr>
        <w:t xml:space="preserve"> </w:t>
      </w:r>
      <w:r w:rsidRPr="00331B90">
        <w:t>de</w:t>
      </w:r>
      <w:r w:rsidRPr="00331B90">
        <w:rPr>
          <w:spacing w:val="-11"/>
        </w:rPr>
        <w:t xml:space="preserve"> </w:t>
      </w:r>
      <w:r w:rsidRPr="00331B90">
        <w:t>ejecución</w:t>
      </w:r>
      <w:r w:rsidRPr="00331B90">
        <w:rPr>
          <w:spacing w:val="-11"/>
        </w:rPr>
        <w:t xml:space="preserve"> </w:t>
      </w:r>
      <w:r w:rsidRPr="00331B90">
        <w:t>del</w:t>
      </w:r>
      <w:r w:rsidRPr="00331B90">
        <w:rPr>
          <w:spacing w:val="-11"/>
        </w:rPr>
        <w:t xml:space="preserve"> </w:t>
      </w:r>
      <w:r w:rsidRPr="00331B90">
        <w:t>contrato</w:t>
      </w:r>
      <w:r w:rsidRPr="00331B90">
        <w:rPr>
          <w:spacing w:val="-13"/>
        </w:rPr>
        <w:t xml:space="preserve"> </w:t>
      </w:r>
      <w:r w:rsidRPr="00331B90">
        <w:t>se</w:t>
      </w:r>
      <w:r w:rsidRPr="00331B90">
        <w:rPr>
          <w:spacing w:val="-11"/>
        </w:rPr>
        <w:t xml:space="preserve"> </w:t>
      </w:r>
      <w:r w:rsidRPr="00331B90">
        <w:t>pactó</w:t>
      </w:r>
      <w:r w:rsidRPr="00331B90">
        <w:rPr>
          <w:spacing w:val="-11"/>
        </w:rPr>
        <w:t xml:space="preserve"> </w:t>
      </w:r>
      <w:r w:rsidRPr="00331B90">
        <w:t>en</w:t>
      </w:r>
      <w:r w:rsidRPr="00331B90">
        <w:rPr>
          <w:spacing w:val="-10"/>
        </w:rPr>
        <w:t xml:space="preserve"> </w:t>
      </w:r>
      <w:r w:rsidRPr="00331B90">
        <w:t>CINCO</w:t>
      </w:r>
      <w:r w:rsidRPr="00331B90">
        <w:rPr>
          <w:spacing w:val="-11"/>
        </w:rPr>
        <w:t xml:space="preserve"> </w:t>
      </w:r>
      <w:r w:rsidRPr="00331B90">
        <w:t>(05)</w:t>
      </w:r>
      <w:r w:rsidRPr="00331B90">
        <w:rPr>
          <w:spacing w:val="-12"/>
        </w:rPr>
        <w:t xml:space="preserve"> </w:t>
      </w:r>
      <w:r w:rsidRPr="00331B90">
        <w:t>MESES</w:t>
      </w:r>
      <w:r w:rsidRPr="00331B90">
        <w:rPr>
          <w:spacing w:val="-11"/>
        </w:rPr>
        <w:t xml:space="preserve"> </w:t>
      </w:r>
      <w:r w:rsidRPr="00331B90">
        <w:t>contados</w:t>
      </w:r>
      <w:r w:rsidRPr="00331B90">
        <w:rPr>
          <w:spacing w:val="-12"/>
        </w:rPr>
        <w:t xml:space="preserve"> </w:t>
      </w:r>
      <w:r w:rsidRPr="00331B90">
        <w:t>a</w:t>
      </w:r>
      <w:r w:rsidRPr="00331B90">
        <w:rPr>
          <w:spacing w:val="-12"/>
        </w:rPr>
        <w:t xml:space="preserve"> </w:t>
      </w:r>
      <w:r w:rsidRPr="00331B90">
        <w:t>partir</w:t>
      </w:r>
      <w:r w:rsidRPr="00331B90">
        <w:rPr>
          <w:spacing w:val="-11"/>
        </w:rPr>
        <w:t xml:space="preserve"> </w:t>
      </w:r>
      <w:r w:rsidRPr="00331B90">
        <w:t xml:space="preserve">de la suscripción del acta de inicio, hecho que ocurrió el día ONCE (11) de noviembre de 2025, estableciéndose como fecha de terminación el día DIEZ (10) de abril de 2026. </w:t>
      </w:r>
      <w:r w:rsidRPr="00331B90">
        <w:rPr>
          <w:b/>
        </w:rPr>
        <w:t xml:space="preserve">3) </w:t>
      </w:r>
      <w:r w:rsidRPr="00331B90">
        <w:t xml:space="preserve">Que, el valor del contrato se pactó por la suma de </w:t>
      </w:r>
      <w:r w:rsidRPr="00331B90">
        <w:rPr>
          <w:b/>
        </w:rPr>
        <w:t>DOS MIL TRESCIENTOS ONCE MILLONES SETECIENTOS</w:t>
      </w:r>
      <w:r w:rsidRPr="00331B90">
        <w:rPr>
          <w:b/>
          <w:spacing w:val="17"/>
        </w:rPr>
        <w:t xml:space="preserve"> </w:t>
      </w:r>
      <w:r w:rsidRPr="00331B90">
        <w:rPr>
          <w:b/>
        </w:rPr>
        <w:t>OCHENTA</w:t>
      </w:r>
      <w:r w:rsidRPr="00331B90">
        <w:rPr>
          <w:b/>
          <w:spacing w:val="19"/>
        </w:rPr>
        <w:t xml:space="preserve"> </w:t>
      </w:r>
      <w:r w:rsidRPr="00331B90">
        <w:rPr>
          <w:b/>
        </w:rPr>
        <w:t>Y</w:t>
      </w:r>
      <w:r w:rsidRPr="00331B90">
        <w:rPr>
          <w:b/>
          <w:spacing w:val="18"/>
        </w:rPr>
        <w:t xml:space="preserve"> </w:t>
      </w:r>
      <w:r w:rsidRPr="00331B90">
        <w:rPr>
          <w:b/>
        </w:rPr>
        <w:t>OCHO</w:t>
      </w:r>
      <w:r w:rsidRPr="00331B90">
        <w:rPr>
          <w:b/>
          <w:spacing w:val="21"/>
        </w:rPr>
        <w:t xml:space="preserve"> </w:t>
      </w:r>
      <w:r w:rsidRPr="00331B90">
        <w:rPr>
          <w:b/>
        </w:rPr>
        <w:t>MIL</w:t>
      </w:r>
      <w:r w:rsidRPr="00331B90">
        <w:rPr>
          <w:b/>
          <w:spacing w:val="17"/>
        </w:rPr>
        <w:t xml:space="preserve"> </w:t>
      </w:r>
      <w:r w:rsidRPr="00331B90">
        <w:rPr>
          <w:b/>
        </w:rPr>
        <w:t>OCHOCIENTOS</w:t>
      </w:r>
      <w:r w:rsidRPr="00331B90">
        <w:rPr>
          <w:b/>
          <w:spacing w:val="17"/>
        </w:rPr>
        <w:t xml:space="preserve"> </w:t>
      </w:r>
      <w:r w:rsidRPr="00331B90">
        <w:rPr>
          <w:b/>
        </w:rPr>
        <w:t>OCHENTA</w:t>
      </w:r>
      <w:r w:rsidRPr="00331B90">
        <w:rPr>
          <w:b/>
          <w:spacing w:val="19"/>
        </w:rPr>
        <w:t xml:space="preserve"> </w:t>
      </w:r>
      <w:r w:rsidRPr="00331B90">
        <w:rPr>
          <w:b/>
        </w:rPr>
        <w:t>PESOS</w:t>
      </w:r>
      <w:r w:rsidRPr="00331B90">
        <w:rPr>
          <w:b/>
          <w:spacing w:val="19"/>
        </w:rPr>
        <w:t xml:space="preserve"> </w:t>
      </w:r>
      <w:r w:rsidRPr="00331B90">
        <w:rPr>
          <w:b/>
          <w:spacing w:val="-2"/>
        </w:rPr>
        <w:t>M/CTE</w:t>
      </w:r>
      <w:r w:rsidR="0050662B" w:rsidRPr="00331B90">
        <w:rPr>
          <w:b/>
          <w:spacing w:val="-2"/>
        </w:rPr>
        <w:t xml:space="preserve"> </w:t>
      </w:r>
      <w:r w:rsidRPr="00331B90">
        <w:rPr>
          <w:b/>
        </w:rPr>
        <w:t xml:space="preserve">($2.311.788.880) IVA INCLUIDO, </w:t>
      </w:r>
      <w:r w:rsidRPr="00331B90">
        <w:t>con cargo al rubro presupuestal No. O230117459920242242 amparado</w:t>
      </w:r>
      <w:r w:rsidRPr="00331B90">
        <w:rPr>
          <w:spacing w:val="-14"/>
        </w:rPr>
        <w:t xml:space="preserve"> </w:t>
      </w:r>
      <w:r w:rsidRPr="00331B90">
        <w:t>con</w:t>
      </w:r>
      <w:r w:rsidRPr="00331B90">
        <w:rPr>
          <w:spacing w:val="-14"/>
        </w:rPr>
        <w:t xml:space="preserve"> </w:t>
      </w:r>
      <w:r w:rsidRPr="00331B90">
        <w:t>el</w:t>
      </w:r>
      <w:r w:rsidRPr="00331B90">
        <w:rPr>
          <w:spacing w:val="-14"/>
        </w:rPr>
        <w:t xml:space="preserve"> </w:t>
      </w:r>
      <w:r w:rsidRPr="00331B90">
        <w:t>Certificado</w:t>
      </w:r>
      <w:r w:rsidRPr="00331B90">
        <w:rPr>
          <w:spacing w:val="-13"/>
        </w:rPr>
        <w:t xml:space="preserve"> </w:t>
      </w:r>
      <w:r w:rsidRPr="00331B90">
        <w:t>de</w:t>
      </w:r>
      <w:r w:rsidRPr="00331B90">
        <w:rPr>
          <w:spacing w:val="-14"/>
        </w:rPr>
        <w:t xml:space="preserve"> </w:t>
      </w:r>
      <w:r w:rsidRPr="00331B90">
        <w:t>Disponibilidad</w:t>
      </w:r>
      <w:r w:rsidRPr="00331B90">
        <w:rPr>
          <w:spacing w:val="-14"/>
        </w:rPr>
        <w:t xml:space="preserve"> </w:t>
      </w:r>
      <w:r w:rsidRPr="00331B90">
        <w:t>Presupuestal</w:t>
      </w:r>
      <w:r w:rsidRPr="00331B90">
        <w:rPr>
          <w:spacing w:val="-14"/>
        </w:rPr>
        <w:t xml:space="preserve"> </w:t>
      </w:r>
      <w:r w:rsidRPr="00331B90">
        <w:t>No.</w:t>
      </w:r>
      <w:r w:rsidRPr="00331B90">
        <w:rPr>
          <w:spacing w:val="-13"/>
        </w:rPr>
        <w:t xml:space="preserve"> </w:t>
      </w:r>
      <w:r w:rsidRPr="00331B90">
        <w:t>2606</w:t>
      </w:r>
      <w:r w:rsidRPr="00331B90">
        <w:rPr>
          <w:spacing w:val="-14"/>
        </w:rPr>
        <w:t xml:space="preserve"> </w:t>
      </w:r>
      <w:r w:rsidRPr="00331B90">
        <w:t>del</w:t>
      </w:r>
      <w:r w:rsidRPr="00331B90">
        <w:rPr>
          <w:spacing w:val="-14"/>
        </w:rPr>
        <w:t xml:space="preserve"> </w:t>
      </w:r>
      <w:r w:rsidRPr="00331B90">
        <w:t>15</w:t>
      </w:r>
      <w:r w:rsidRPr="00331B90">
        <w:rPr>
          <w:spacing w:val="-14"/>
        </w:rPr>
        <w:t xml:space="preserve"> </w:t>
      </w:r>
      <w:r w:rsidRPr="00331B90">
        <w:t>de</w:t>
      </w:r>
      <w:r w:rsidRPr="00331B90">
        <w:rPr>
          <w:spacing w:val="-13"/>
        </w:rPr>
        <w:t xml:space="preserve"> </w:t>
      </w:r>
      <w:r w:rsidRPr="00331B90">
        <w:t>septiembre</w:t>
      </w:r>
      <w:r w:rsidRPr="00331B90">
        <w:rPr>
          <w:spacing w:val="-14"/>
        </w:rPr>
        <w:t xml:space="preserve"> </w:t>
      </w:r>
      <w:r w:rsidRPr="00331B90">
        <w:t>de</w:t>
      </w:r>
      <w:r w:rsidRPr="00331B90">
        <w:rPr>
          <w:spacing w:val="-14"/>
        </w:rPr>
        <w:t xml:space="preserve"> </w:t>
      </w:r>
      <w:r w:rsidRPr="00331B90">
        <w:t>2025,</w:t>
      </w:r>
      <w:r w:rsidRPr="00331B90">
        <w:rPr>
          <w:spacing w:val="-14"/>
        </w:rPr>
        <w:t xml:space="preserve"> </w:t>
      </w:r>
      <w:r w:rsidRPr="00331B90">
        <w:t xml:space="preserve">y con Registro Presupuestal No. 3337. </w:t>
      </w:r>
      <w:r w:rsidRPr="00331B90">
        <w:rPr>
          <w:b/>
        </w:rPr>
        <w:t xml:space="preserve">4) </w:t>
      </w:r>
      <w:r w:rsidRPr="00331B90">
        <w:t xml:space="preserve">Que el diez (10) de abril de 2026 las partes suscribieron la </w:t>
      </w:r>
      <w:r w:rsidRPr="00331B90">
        <w:rPr>
          <w:spacing w:val="-2"/>
        </w:rPr>
        <w:t>SUSPENSIÓN</w:t>
      </w:r>
      <w:r w:rsidRPr="00331B90">
        <w:rPr>
          <w:spacing w:val="-6"/>
        </w:rPr>
        <w:t xml:space="preserve"> </w:t>
      </w:r>
      <w:r w:rsidRPr="00331B90">
        <w:rPr>
          <w:spacing w:val="-2"/>
        </w:rPr>
        <w:t>No.</w:t>
      </w:r>
      <w:r w:rsidRPr="00331B90">
        <w:rPr>
          <w:spacing w:val="-7"/>
        </w:rPr>
        <w:t xml:space="preserve"> </w:t>
      </w:r>
      <w:r w:rsidRPr="00331B90">
        <w:rPr>
          <w:spacing w:val="-2"/>
        </w:rPr>
        <w:t>1</w:t>
      </w:r>
      <w:r w:rsidRPr="00331B90">
        <w:rPr>
          <w:spacing w:val="-7"/>
        </w:rPr>
        <w:t xml:space="preserve"> </w:t>
      </w:r>
      <w:r w:rsidRPr="00331B90">
        <w:rPr>
          <w:spacing w:val="-2"/>
        </w:rPr>
        <w:t>del</w:t>
      </w:r>
      <w:r w:rsidRPr="00331B90">
        <w:rPr>
          <w:spacing w:val="-6"/>
        </w:rPr>
        <w:t xml:space="preserve"> </w:t>
      </w:r>
      <w:r w:rsidRPr="00331B90">
        <w:rPr>
          <w:spacing w:val="-2"/>
        </w:rPr>
        <w:t>CONTRATO</w:t>
      </w:r>
      <w:r w:rsidRPr="00331B90">
        <w:rPr>
          <w:spacing w:val="-6"/>
        </w:rPr>
        <w:t xml:space="preserve"> </w:t>
      </w:r>
      <w:r w:rsidRPr="00331B90">
        <w:rPr>
          <w:spacing w:val="-2"/>
        </w:rPr>
        <w:t>DE</w:t>
      </w:r>
      <w:r w:rsidRPr="00331B90">
        <w:rPr>
          <w:spacing w:val="-7"/>
        </w:rPr>
        <w:t xml:space="preserve"> </w:t>
      </w:r>
      <w:r w:rsidRPr="00331B90">
        <w:rPr>
          <w:spacing w:val="-2"/>
        </w:rPr>
        <w:t>COMPRAVENTA</w:t>
      </w:r>
      <w:r w:rsidRPr="00331B90">
        <w:rPr>
          <w:spacing w:val="-6"/>
        </w:rPr>
        <w:t xml:space="preserve"> </w:t>
      </w:r>
      <w:r w:rsidRPr="00331B90">
        <w:rPr>
          <w:spacing w:val="-2"/>
        </w:rPr>
        <w:t>No.</w:t>
      </w:r>
      <w:r w:rsidRPr="00331B90">
        <w:rPr>
          <w:spacing w:val="-7"/>
        </w:rPr>
        <w:t xml:space="preserve"> </w:t>
      </w:r>
      <w:r w:rsidRPr="00331B90">
        <w:rPr>
          <w:spacing w:val="-2"/>
        </w:rPr>
        <w:t>CCV-964-2025,</w:t>
      </w:r>
      <w:r w:rsidRPr="00331B90">
        <w:rPr>
          <w:spacing w:val="-7"/>
        </w:rPr>
        <w:t xml:space="preserve"> </w:t>
      </w:r>
      <w:r w:rsidRPr="00331B90">
        <w:rPr>
          <w:spacing w:val="-2"/>
        </w:rPr>
        <w:t>por</w:t>
      </w:r>
      <w:r w:rsidRPr="00331B90">
        <w:rPr>
          <w:spacing w:val="-5"/>
        </w:rPr>
        <w:t xml:space="preserve"> </w:t>
      </w:r>
      <w:r w:rsidRPr="00331B90">
        <w:rPr>
          <w:spacing w:val="-2"/>
        </w:rPr>
        <w:t>un</w:t>
      </w:r>
      <w:r w:rsidRPr="00331B90">
        <w:rPr>
          <w:spacing w:val="-7"/>
        </w:rPr>
        <w:t xml:space="preserve"> </w:t>
      </w:r>
      <w:r w:rsidRPr="00331B90">
        <w:rPr>
          <w:spacing w:val="-2"/>
        </w:rPr>
        <w:t>término</w:t>
      </w:r>
      <w:r w:rsidRPr="00331B90">
        <w:rPr>
          <w:spacing w:val="-5"/>
        </w:rPr>
        <w:t xml:space="preserve"> </w:t>
      </w:r>
      <w:r w:rsidRPr="00331B90">
        <w:rPr>
          <w:spacing w:val="-2"/>
        </w:rPr>
        <w:t>de</w:t>
      </w:r>
      <w:r w:rsidR="0050662B" w:rsidRPr="00331B90">
        <w:rPr>
          <w:spacing w:val="-2"/>
        </w:rPr>
        <w:t xml:space="preserve"> </w:t>
      </w:r>
      <w:r w:rsidRPr="00331B90">
        <w:t>OCHO</w:t>
      </w:r>
      <w:r w:rsidRPr="00331B90">
        <w:rPr>
          <w:spacing w:val="-4"/>
        </w:rPr>
        <w:t xml:space="preserve"> </w:t>
      </w:r>
      <w:r w:rsidRPr="00331B90">
        <w:t>(08)</w:t>
      </w:r>
      <w:r w:rsidRPr="00331B90">
        <w:rPr>
          <w:spacing w:val="-3"/>
        </w:rPr>
        <w:t xml:space="preserve"> </w:t>
      </w:r>
      <w:r w:rsidRPr="00331B90">
        <w:t>días</w:t>
      </w:r>
      <w:r w:rsidRPr="00331B90">
        <w:rPr>
          <w:spacing w:val="-3"/>
        </w:rPr>
        <w:t xml:space="preserve"> </w:t>
      </w:r>
      <w:r w:rsidRPr="00331B90">
        <w:t>contados</w:t>
      </w:r>
      <w:r w:rsidRPr="00331B90">
        <w:rPr>
          <w:spacing w:val="-4"/>
        </w:rPr>
        <w:t xml:space="preserve"> </w:t>
      </w:r>
      <w:r w:rsidRPr="00331B90">
        <w:t>del</w:t>
      </w:r>
      <w:r w:rsidRPr="00331B90">
        <w:rPr>
          <w:spacing w:val="-4"/>
        </w:rPr>
        <w:t xml:space="preserve"> </w:t>
      </w:r>
      <w:r w:rsidRPr="00331B90">
        <w:t>diez</w:t>
      </w:r>
      <w:r w:rsidRPr="00331B90">
        <w:rPr>
          <w:spacing w:val="-4"/>
        </w:rPr>
        <w:t xml:space="preserve"> </w:t>
      </w:r>
      <w:r w:rsidRPr="00331B90">
        <w:t>(10)</w:t>
      </w:r>
      <w:r w:rsidRPr="00331B90">
        <w:rPr>
          <w:spacing w:val="-3"/>
        </w:rPr>
        <w:t xml:space="preserve"> </w:t>
      </w:r>
      <w:r w:rsidRPr="00331B90">
        <w:t>de</w:t>
      </w:r>
      <w:r w:rsidRPr="00331B90">
        <w:rPr>
          <w:spacing w:val="-3"/>
        </w:rPr>
        <w:t xml:space="preserve"> </w:t>
      </w:r>
      <w:r w:rsidRPr="00331B90">
        <w:t>abril</w:t>
      </w:r>
      <w:r w:rsidRPr="00331B90">
        <w:rPr>
          <w:spacing w:val="-4"/>
        </w:rPr>
        <w:t xml:space="preserve"> </w:t>
      </w:r>
      <w:r w:rsidRPr="00331B90">
        <w:t>de</w:t>
      </w:r>
      <w:r w:rsidRPr="00331B90">
        <w:rPr>
          <w:spacing w:val="-5"/>
        </w:rPr>
        <w:t xml:space="preserve"> </w:t>
      </w:r>
      <w:r w:rsidRPr="00331B90">
        <w:t>2026</w:t>
      </w:r>
      <w:r w:rsidRPr="00331B90">
        <w:rPr>
          <w:spacing w:val="-3"/>
        </w:rPr>
        <w:t xml:space="preserve"> </w:t>
      </w:r>
      <w:r w:rsidRPr="00331B90">
        <w:t>hasta</w:t>
      </w:r>
      <w:r w:rsidRPr="00331B90">
        <w:rPr>
          <w:spacing w:val="-5"/>
        </w:rPr>
        <w:t xml:space="preserve"> </w:t>
      </w:r>
      <w:r w:rsidRPr="00331B90">
        <w:t>el</w:t>
      </w:r>
      <w:r w:rsidRPr="00331B90">
        <w:rPr>
          <w:spacing w:val="-4"/>
        </w:rPr>
        <w:t xml:space="preserve"> </w:t>
      </w:r>
      <w:r w:rsidRPr="00331B90">
        <w:t>diecisiete</w:t>
      </w:r>
      <w:r w:rsidRPr="00331B90">
        <w:rPr>
          <w:spacing w:val="-4"/>
        </w:rPr>
        <w:t xml:space="preserve"> </w:t>
      </w:r>
      <w:r w:rsidRPr="00331B90">
        <w:t>(17)</w:t>
      </w:r>
      <w:r w:rsidRPr="00331B90">
        <w:rPr>
          <w:spacing w:val="-4"/>
        </w:rPr>
        <w:t xml:space="preserve"> </w:t>
      </w:r>
      <w:r w:rsidRPr="00331B90">
        <w:t>de</w:t>
      </w:r>
      <w:r w:rsidRPr="00331B90">
        <w:rPr>
          <w:spacing w:val="-5"/>
        </w:rPr>
        <w:t xml:space="preserve"> </w:t>
      </w:r>
      <w:r w:rsidRPr="00331B90">
        <w:t>abril</w:t>
      </w:r>
      <w:r w:rsidRPr="00331B90">
        <w:rPr>
          <w:spacing w:val="-4"/>
        </w:rPr>
        <w:t xml:space="preserve"> </w:t>
      </w:r>
      <w:r w:rsidRPr="00331B90">
        <w:t>de</w:t>
      </w:r>
      <w:r w:rsidRPr="00331B90">
        <w:rPr>
          <w:spacing w:val="-5"/>
        </w:rPr>
        <w:t xml:space="preserve"> </w:t>
      </w:r>
      <w:r w:rsidRPr="00331B90">
        <w:t>2026,</w:t>
      </w:r>
      <w:r w:rsidRPr="00331B90">
        <w:rPr>
          <w:spacing w:val="-3"/>
        </w:rPr>
        <w:t xml:space="preserve"> </w:t>
      </w:r>
      <w:r w:rsidRPr="00331B90">
        <w:t xml:space="preserve">con </w:t>
      </w:r>
      <w:r w:rsidRPr="00331B90">
        <w:rPr>
          <w:spacing w:val="-2"/>
        </w:rPr>
        <w:t>reinicio</w:t>
      </w:r>
      <w:r w:rsidRPr="00331B90">
        <w:rPr>
          <w:spacing w:val="-6"/>
        </w:rPr>
        <w:t xml:space="preserve"> </w:t>
      </w:r>
      <w:r w:rsidRPr="00331B90">
        <w:rPr>
          <w:spacing w:val="-2"/>
        </w:rPr>
        <w:t>el</w:t>
      </w:r>
      <w:r w:rsidRPr="00331B90">
        <w:rPr>
          <w:spacing w:val="-6"/>
        </w:rPr>
        <w:t xml:space="preserve"> </w:t>
      </w:r>
      <w:r w:rsidRPr="00331B90">
        <w:rPr>
          <w:spacing w:val="-2"/>
        </w:rPr>
        <w:t>dieciocho</w:t>
      </w:r>
      <w:r w:rsidRPr="00331B90">
        <w:rPr>
          <w:spacing w:val="-8"/>
        </w:rPr>
        <w:t xml:space="preserve"> </w:t>
      </w:r>
      <w:r w:rsidRPr="00331B90">
        <w:rPr>
          <w:spacing w:val="-2"/>
        </w:rPr>
        <w:t>(18)</w:t>
      </w:r>
      <w:r w:rsidRPr="00331B90">
        <w:rPr>
          <w:spacing w:val="-7"/>
        </w:rPr>
        <w:t xml:space="preserve"> </w:t>
      </w:r>
      <w:r w:rsidRPr="00331B90">
        <w:rPr>
          <w:spacing w:val="-2"/>
        </w:rPr>
        <w:t>de</w:t>
      </w:r>
      <w:r w:rsidRPr="00331B90">
        <w:rPr>
          <w:spacing w:val="-8"/>
        </w:rPr>
        <w:t xml:space="preserve"> </w:t>
      </w:r>
      <w:r w:rsidRPr="00331B90">
        <w:rPr>
          <w:spacing w:val="-2"/>
        </w:rPr>
        <w:t>abril</w:t>
      </w:r>
      <w:r w:rsidRPr="00331B90">
        <w:rPr>
          <w:spacing w:val="-6"/>
        </w:rPr>
        <w:t xml:space="preserve"> </w:t>
      </w:r>
      <w:r w:rsidRPr="00331B90">
        <w:rPr>
          <w:spacing w:val="-2"/>
        </w:rPr>
        <w:t>de</w:t>
      </w:r>
      <w:r w:rsidRPr="00331B90">
        <w:rPr>
          <w:spacing w:val="-7"/>
        </w:rPr>
        <w:t xml:space="preserve"> </w:t>
      </w:r>
      <w:r w:rsidRPr="00331B90">
        <w:rPr>
          <w:spacing w:val="-2"/>
        </w:rPr>
        <w:t>2026</w:t>
      </w:r>
      <w:r w:rsidRPr="00331B90">
        <w:rPr>
          <w:spacing w:val="-8"/>
        </w:rPr>
        <w:t xml:space="preserve"> </w:t>
      </w:r>
      <w:r w:rsidRPr="00331B90">
        <w:rPr>
          <w:spacing w:val="-2"/>
        </w:rPr>
        <w:t>y</w:t>
      </w:r>
      <w:r w:rsidRPr="00331B90">
        <w:rPr>
          <w:spacing w:val="-6"/>
        </w:rPr>
        <w:t xml:space="preserve"> </w:t>
      </w:r>
      <w:r w:rsidRPr="00331B90">
        <w:rPr>
          <w:spacing w:val="-2"/>
        </w:rPr>
        <w:t>nueva</w:t>
      </w:r>
      <w:r w:rsidRPr="00331B90">
        <w:rPr>
          <w:spacing w:val="-7"/>
        </w:rPr>
        <w:t xml:space="preserve"> </w:t>
      </w:r>
      <w:r w:rsidRPr="00331B90">
        <w:rPr>
          <w:spacing w:val="-2"/>
        </w:rPr>
        <w:t>fecha</w:t>
      </w:r>
      <w:r w:rsidRPr="00331B90">
        <w:rPr>
          <w:spacing w:val="-8"/>
        </w:rPr>
        <w:t xml:space="preserve"> </w:t>
      </w:r>
      <w:r w:rsidRPr="00331B90">
        <w:rPr>
          <w:spacing w:val="-2"/>
        </w:rPr>
        <w:t>de</w:t>
      </w:r>
      <w:r w:rsidRPr="00331B90">
        <w:rPr>
          <w:spacing w:val="-7"/>
        </w:rPr>
        <w:t xml:space="preserve"> </w:t>
      </w:r>
      <w:r w:rsidRPr="00331B90">
        <w:rPr>
          <w:spacing w:val="-2"/>
        </w:rPr>
        <w:t>terminación</w:t>
      </w:r>
      <w:r w:rsidRPr="00331B90">
        <w:rPr>
          <w:spacing w:val="-7"/>
        </w:rPr>
        <w:t xml:space="preserve"> </w:t>
      </w:r>
      <w:r w:rsidRPr="00331B90">
        <w:rPr>
          <w:spacing w:val="-2"/>
        </w:rPr>
        <w:t>el</w:t>
      </w:r>
      <w:r w:rsidRPr="00331B90">
        <w:rPr>
          <w:spacing w:val="-4"/>
        </w:rPr>
        <w:t xml:space="preserve"> </w:t>
      </w:r>
      <w:r w:rsidRPr="00331B90">
        <w:rPr>
          <w:spacing w:val="-2"/>
        </w:rPr>
        <w:t>veinte</w:t>
      </w:r>
      <w:r w:rsidRPr="00331B90">
        <w:rPr>
          <w:spacing w:val="-8"/>
        </w:rPr>
        <w:t xml:space="preserve"> </w:t>
      </w:r>
      <w:r w:rsidRPr="00331B90">
        <w:rPr>
          <w:spacing w:val="-2"/>
        </w:rPr>
        <w:t>(20)</w:t>
      </w:r>
      <w:r w:rsidRPr="00331B90">
        <w:rPr>
          <w:spacing w:val="-5"/>
        </w:rPr>
        <w:t xml:space="preserve"> </w:t>
      </w:r>
      <w:r w:rsidRPr="00331B90">
        <w:rPr>
          <w:spacing w:val="-2"/>
        </w:rPr>
        <w:t>de</w:t>
      </w:r>
      <w:r w:rsidRPr="00331B90">
        <w:rPr>
          <w:spacing w:val="-6"/>
        </w:rPr>
        <w:t xml:space="preserve"> </w:t>
      </w:r>
      <w:r w:rsidRPr="00331B90">
        <w:rPr>
          <w:spacing w:val="-2"/>
        </w:rPr>
        <w:t>abril</w:t>
      </w:r>
      <w:r w:rsidRPr="00331B90">
        <w:rPr>
          <w:spacing w:val="-9"/>
        </w:rPr>
        <w:t xml:space="preserve"> </w:t>
      </w:r>
      <w:r w:rsidRPr="00331B90">
        <w:rPr>
          <w:spacing w:val="-2"/>
        </w:rPr>
        <w:t>de</w:t>
      </w:r>
      <w:r w:rsidRPr="00331B90">
        <w:rPr>
          <w:spacing w:val="-6"/>
        </w:rPr>
        <w:t xml:space="preserve"> </w:t>
      </w:r>
      <w:r w:rsidRPr="00331B90">
        <w:rPr>
          <w:spacing w:val="-2"/>
        </w:rPr>
        <w:t>2026.</w:t>
      </w:r>
      <w:r w:rsidR="0050662B" w:rsidRPr="00331B90">
        <w:rPr>
          <w:spacing w:val="-2"/>
        </w:rPr>
        <w:t xml:space="preserve"> </w:t>
      </w:r>
      <w:r w:rsidRPr="00331B90">
        <w:rPr>
          <w:b/>
        </w:rPr>
        <w:t>5)</w:t>
      </w:r>
      <w:r w:rsidRPr="00331B90">
        <w:rPr>
          <w:b/>
          <w:spacing w:val="-16"/>
        </w:rPr>
        <w:t xml:space="preserve"> </w:t>
      </w:r>
      <w:r w:rsidR="007459AD" w:rsidRPr="00331B90">
        <w:t xml:space="preserve">Que el veinte (20) de abril de 2026 las partes suscribieron la </w:t>
      </w:r>
      <w:r w:rsidR="007459AD" w:rsidRPr="00331B90">
        <w:rPr>
          <w:spacing w:val="-2"/>
        </w:rPr>
        <w:t>SUSPENSIÓN No. 2 del CONTRATO DE COMPRAVENTA No. CCV-964-2025</w:t>
      </w:r>
      <w:r w:rsidRPr="00331B90">
        <w:rPr>
          <w:spacing w:val="-2"/>
        </w:rPr>
        <w:t xml:space="preserve">, por un término de cuatro (4) días calendario, contados a partir del veinte (20) de abril de 2026 hasta el veintitrés (23) de abril de 2026, con reinicio el veinticuatro (24) de abril de 2026. </w:t>
      </w:r>
      <w:r w:rsidR="007459AD" w:rsidRPr="00331B90">
        <w:rPr>
          <w:spacing w:val="-2"/>
        </w:rPr>
        <w:t>7</w:t>
      </w:r>
      <w:r w:rsidRPr="00331B90">
        <w:rPr>
          <w:spacing w:val="-2"/>
        </w:rPr>
        <w:t>)</w:t>
      </w:r>
      <w:r w:rsidR="00331B90" w:rsidRPr="00331B90">
        <w:rPr>
          <w:spacing w:val="-2"/>
        </w:rPr>
        <w:t xml:space="preserve"> Que el veinticuatro (24) de abril de 2026 las partes suscribieron la </w:t>
      </w:r>
      <w:r w:rsidR="00331B90">
        <w:rPr>
          <w:spacing w:val="-2"/>
        </w:rPr>
        <w:t>PRÓRROGA</w:t>
      </w:r>
      <w:r w:rsidR="00331B90" w:rsidRPr="00331B90">
        <w:rPr>
          <w:spacing w:val="-2"/>
        </w:rPr>
        <w:t xml:space="preserve"> No. 1 del CONTRATO DE COMPRAVENTA No. CCV-964-2025 por (3) tres meses</w:t>
      </w:r>
      <w:r w:rsidR="00B86347" w:rsidRPr="00B86347">
        <w:t xml:space="preserve"> </w:t>
      </w:r>
      <w:r w:rsidR="00B86347">
        <w:t>contados del veinticinco (25) de abril de 2026 hasta el veinticuatro (24) de julio de 2026</w:t>
      </w:r>
      <w:r w:rsidR="00331B90" w:rsidRPr="00331B90">
        <w:rPr>
          <w:spacing w:val="-2"/>
        </w:rPr>
        <w:t>, para un plazo de ejecución total de ocho (8) meses.</w:t>
      </w:r>
      <w:r w:rsidR="00331B90">
        <w:rPr>
          <w:rFonts w:ascii="Garamond" w:hAnsi="Garamond"/>
          <w:bCs/>
        </w:rPr>
        <w:t xml:space="preserve"> </w:t>
      </w:r>
      <w:r w:rsidR="00331B90">
        <w:rPr>
          <w:b/>
        </w:rPr>
        <w:t>8</w:t>
      </w:r>
      <w:r w:rsidR="00331B90" w:rsidRPr="00331B90">
        <w:rPr>
          <w:b/>
        </w:rPr>
        <w:t>)</w:t>
      </w:r>
      <w:r w:rsidR="00331B90">
        <w:rPr>
          <w:b/>
        </w:rPr>
        <w:t xml:space="preserve"> </w:t>
      </w:r>
      <w:r w:rsidR="00331B90">
        <w:t xml:space="preserve">Que mediante memorando No. </w:t>
      </w:r>
      <w:r w:rsidR="00331B90" w:rsidRPr="00331B90">
        <w:t>20266920008323</w:t>
      </w:r>
      <w:r w:rsidR="00331B90">
        <w:t xml:space="preserve"> y solicitud de modificación contractual, ambos de fecha veintitrés (23) de julio de 2026, previo visto bueno del apoyo a la supervisión, el ordenador del gasto solicita a la Oficina de Contratación dar trámite a la SUSPENSIÓN No. </w:t>
      </w:r>
      <w:r w:rsidR="00C34CFE">
        <w:t>3</w:t>
      </w:r>
      <w:r w:rsidR="00331B90">
        <w:t xml:space="preserve"> del CONTRATO DE COMPRAVENTA No. CCV-964-2025, por un término de </w:t>
      </w:r>
      <w:r w:rsidR="00C34CFE">
        <w:t>doce</w:t>
      </w:r>
      <w:r w:rsidR="00331B90">
        <w:t xml:space="preserve"> (</w:t>
      </w:r>
      <w:r w:rsidR="00C34CFE">
        <w:t>12</w:t>
      </w:r>
      <w:r w:rsidR="00331B90">
        <w:t>) días calendario, contados a partir del veint</w:t>
      </w:r>
      <w:r w:rsidR="00C34CFE">
        <w:t>icuatro</w:t>
      </w:r>
      <w:r w:rsidR="00331B90">
        <w:t xml:space="preserve"> (</w:t>
      </w:r>
      <w:r w:rsidR="00C34CFE">
        <w:t>24</w:t>
      </w:r>
      <w:r w:rsidR="00331B90">
        <w:t xml:space="preserve">) de </w:t>
      </w:r>
      <w:r w:rsidR="00C34CFE">
        <w:t>julio</w:t>
      </w:r>
      <w:r w:rsidR="00331B90">
        <w:t xml:space="preserve"> de 2026 hasta el </w:t>
      </w:r>
      <w:r w:rsidR="00C34CFE">
        <w:t>cuatro</w:t>
      </w:r>
      <w:r w:rsidR="00331B90">
        <w:t xml:space="preserve"> (</w:t>
      </w:r>
      <w:r w:rsidR="00C34CFE">
        <w:t>04</w:t>
      </w:r>
      <w:r w:rsidR="00331B90">
        <w:t xml:space="preserve">) de </w:t>
      </w:r>
      <w:r w:rsidR="00C34CFE">
        <w:t>agosto</w:t>
      </w:r>
      <w:r w:rsidR="00331B90">
        <w:t xml:space="preserve"> de 2026, con reinicio el </w:t>
      </w:r>
      <w:r w:rsidR="00C34CFE">
        <w:t>cinco</w:t>
      </w:r>
      <w:r w:rsidR="00331B90">
        <w:t xml:space="preserve"> (</w:t>
      </w:r>
      <w:r w:rsidR="00C34CFE">
        <w:t>05</w:t>
      </w:r>
      <w:r w:rsidR="00331B90">
        <w:t xml:space="preserve">) de </w:t>
      </w:r>
      <w:r w:rsidR="00C34CFE">
        <w:t>agosto</w:t>
      </w:r>
      <w:r w:rsidR="00331B90">
        <w:t xml:space="preserve"> de 2026.</w:t>
      </w:r>
      <w:r w:rsidRPr="00331B90">
        <w:rPr>
          <w:b/>
          <w:spacing w:val="-14"/>
        </w:rPr>
        <w:t xml:space="preserve"> </w:t>
      </w:r>
      <w:r w:rsidR="00331B90">
        <w:rPr>
          <w:b/>
        </w:rPr>
        <w:t>9</w:t>
      </w:r>
      <w:r w:rsidR="00331B90" w:rsidRPr="00331B90">
        <w:rPr>
          <w:b/>
        </w:rPr>
        <w:t>)</w:t>
      </w:r>
      <w:r w:rsidR="00331B90" w:rsidRPr="00331B90">
        <w:rPr>
          <w:b/>
          <w:spacing w:val="-14"/>
        </w:rPr>
        <w:t xml:space="preserve"> </w:t>
      </w:r>
      <w:r w:rsidRPr="00331B90">
        <w:t>Que</w:t>
      </w:r>
      <w:r w:rsidRPr="00331B90">
        <w:rPr>
          <w:spacing w:val="-13"/>
        </w:rPr>
        <w:t xml:space="preserve"> </w:t>
      </w:r>
      <w:r w:rsidRPr="00331B90">
        <w:t>la</w:t>
      </w:r>
      <w:r w:rsidRPr="00331B90">
        <w:rPr>
          <w:spacing w:val="-14"/>
        </w:rPr>
        <w:t xml:space="preserve"> </w:t>
      </w:r>
      <w:r w:rsidRPr="00331B90">
        <w:t>mencionada</w:t>
      </w:r>
      <w:r w:rsidRPr="00331B90">
        <w:rPr>
          <w:spacing w:val="-14"/>
        </w:rPr>
        <w:t xml:space="preserve"> </w:t>
      </w:r>
      <w:r w:rsidRPr="00331B90">
        <w:t>solicitud</w:t>
      </w:r>
      <w:r w:rsidRPr="00331B90">
        <w:rPr>
          <w:spacing w:val="-13"/>
        </w:rPr>
        <w:t xml:space="preserve"> </w:t>
      </w:r>
      <w:r w:rsidRPr="00331B90">
        <w:t>de</w:t>
      </w:r>
      <w:r w:rsidRPr="00331B90">
        <w:rPr>
          <w:spacing w:val="-13"/>
        </w:rPr>
        <w:t xml:space="preserve"> </w:t>
      </w:r>
      <w:r w:rsidRPr="00331B90">
        <w:t>modificación</w:t>
      </w:r>
      <w:r w:rsidRPr="00331B90">
        <w:rPr>
          <w:spacing w:val="-12"/>
        </w:rPr>
        <w:t xml:space="preserve"> </w:t>
      </w:r>
      <w:r w:rsidRPr="00331B90">
        <w:t>contractual</w:t>
      </w:r>
      <w:r w:rsidRPr="00331B90">
        <w:rPr>
          <w:spacing w:val="-13"/>
        </w:rPr>
        <w:t xml:space="preserve"> </w:t>
      </w:r>
      <w:r w:rsidRPr="00331B90">
        <w:t>(Suspensión</w:t>
      </w:r>
      <w:r w:rsidRPr="00331B90">
        <w:rPr>
          <w:spacing w:val="-13"/>
        </w:rPr>
        <w:t xml:space="preserve"> </w:t>
      </w:r>
      <w:r w:rsidRPr="00331B90">
        <w:t>No.</w:t>
      </w:r>
      <w:r w:rsidRPr="00331B90">
        <w:rPr>
          <w:spacing w:val="-12"/>
        </w:rPr>
        <w:t xml:space="preserve"> </w:t>
      </w:r>
      <w:r w:rsidR="007459AD" w:rsidRPr="00331B90">
        <w:t>3</w:t>
      </w:r>
      <w:r w:rsidRPr="00331B90">
        <w:t>),</w:t>
      </w:r>
      <w:r w:rsidRPr="00331B90">
        <w:rPr>
          <w:spacing w:val="-13"/>
        </w:rPr>
        <w:t xml:space="preserve"> </w:t>
      </w:r>
      <w:r w:rsidR="00331B90" w:rsidRPr="00331B90">
        <w:t>está</w:t>
      </w:r>
      <w:r w:rsidRPr="00331B90">
        <w:t xml:space="preserve"> justificada de acuerdo a lo siguiente:</w:t>
      </w:r>
      <w:r w:rsidRPr="00331B90">
        <w:rPr>
          <w:spacing w:val="-3"/>
          <w:w w:val="85"/>
        </w:rPr>
        <w:t xml:space="preserve"> </w:t>
      </w:r>
      <w:r w:rsidRPr="00331B90">
        <w:rPr>
          <w:i/>
          <w:w w:val="85"/>
          <w:sz w:val="20"/>
          <w:szCs w:val="20"/>
        </w:rPr>
        <w:t>“</w:t>
      </w:r>
      <w:r w:rsidRPr="00331B90">
        <w:rPr>
          <w:i/>
          <w:w w:val="90"/>
          <w:sz w:val="20"/>
          <w:szCs w:val="20"/>
        </w:rPr>
        <w:t>(…)</w:t>
      </w:r>
      <w:r w:rsidR="00331B90" w:rsidRPr="00331B90">
        <w:rPr>
          <w:i/>
          <w:w w:val="90"/>
          <w:sz w:val="20"/>
          <w:szCs w:val="20"/>
        </w:rPr>
        <w:t xml:space="preserve"> </w:t>
      </w:r>
      <w:r w:rsidR="00331B90" w:rsidRPr="00331B90">
        <w:rPr>
          <w:i/>
          <w:sz w:val="20"/>
          <w:szCs w:val="20"/>
          <w:lang w:eastAsia="es-CO"/>
        </w:rPr>
        <w:t xml:space="preserve">El contrato fue celebrado bajo la modalidad de selección abreviada por subasta inversa, por un valor total de $2.311.788.880 IVA incluido y un plazo inicial de ejecución de cinco (5) meses contados a partir del Acta de Inicio suscrita el 11 de noviembre de 2025. Desde la etapa precontractual, el proceso fue estructurado sobre la base de estudios previos y anexos técnicos con especificaciones definidas de manera cerrada, propias de la naturaleza jurídica del contrato de compraventa, las cuales fueron aceptadas expresamente por el operador durante el proceso de selección. </w:t>
      </w:r>
      <w:r w:rsidR="00331B90" w:rsidRPr="00331B90">
        <w:rPr>
          <w:i/>
          <w:sz w:val="20"/>
          <w:szCs w:val="20"/>
          <w:lang w:val="es-CO" w:eastAsia="es-CO"/>
        </w:rPr>
        <w:t xml:space="preserve">La presente solicitud de suspensión temporal del contrato se fundamenta en la necesidad de adelantar el análisis técnico, jurídico y administrativo de la información y los soportes allegados por el contratista en el marco de las solicitudes de prórroga radicadas recientemente, así como de las pruebas aportadas con posterioridad y que requieren una valoración integral por parte de la Entidad. Lo anterior cobra especial relevancia teniendo en cuenta las conclusiones derivadas de las mesas de trabajo y reuniones sostenidas con los diferentes Fondos de Desarrollo </w:t>
      </w:r>
      <w:r w:rsidR="00331B90" w:rsidRPr="00331B90">
        <w:rPr>
          <w:i/>
          <w:sz w:val="20"/>
          <w:szCs w:val="20"/>
          <w:lang w:val="es-CO" w:eastAsia="es-CO"/>
        </w:rPr>
        <w:lastRenderedPageBreak/>
        <w:t xml:space="preserve">Local, en las cuales se identificó la necesidad de verificar la suficiencia, pertinencia y alcance de los argumentos expuestos por el contratista antes de adoptar una decisión de fondo respecto de las solicitudes presentadas. Adicionalmente, durante el ejercicio de seguimiento y supervisión contractual se han evidenciado dificultades asociadas a la calidad y oportunidad de la información suministrada por el contratista, toda vez que los reportes y soportes remitidos no han permitido establecer con claridad el estado real de ejecución de las obligaciones contractuales; de igual forma, se han presentado modificaciones e inconsistencias en los cronogramas de ejecución, así como respuestas incompletas o extemporáneas frente a los requerimientos formulados por la supervisión, circunstancias que han limitado la validación oportuna de los avances reportados y la consolidación de los insumos necesarios para la toma de decisiones debidamente fundamentadas. En la ejecución del contrato se presentó informe por parte del apoyo a la supervisión, donde se describieron los hechos que denotan un presunto incumplimiento de las obligaciones contractuales por parte del contratista, el cual dio origen al inicio del proceso administrativo sancionatorio, la instalación de la audiencia dentro de este proceso se dio el pasado 10 de julio de 2026, en dicha audiencia la parte contratista presentó descargos en donde señalan los avances en la adquisición de los vehículos y las actividades complementarias de preparación descritas en el anexo técnico, la audiencia se suspendió para hacer el análisis de las pruebas por parte de la supervisión. Durante este ejercicio se han realizado requerimientos adicionales al contratista que permitan validar lo reportado frente a los avances en la adquisición y preparación de los vehículos, los cuales no han sido debidamente atendidos; y se han realizado mesas de trabajo y articulación interinstitucional, cuyos resultados merecen el debido estudio que ayudará a una toma de decisiones objetiva. En consecuencia, la suspensión temporal se considera una medida necesaria, razonable y proporcional, orientada a salvaguardar los principios de planeación, responsabilidad, transparencia y eficacia de la contratación estatal, permitiendo a la Entidad efectuar un análisis exhaustivo de la información aportada, solicitar soportes que permitan verificar objetivamente el avance de las actividades realizadas por el contratista y que le permitirán cumplir con el cronograma propuesto adjunto a la solicitud de prórroga, emitir los conceptos correspondientes y adoptar una decisión debidamente motivada frente a las solicitudes de prórroga presentadas por el contratista. </w:t>
      </w:r>
      <w:r w:rsidR="00331B90" w:rsidRPr="00331B90">
        <w:rPr>
          <w:i/>
          <w:sz w:val="20"/>
          <w:szCs w:val="20"/>
          <w:lang w:eastAsia="es-CO"/>
        </w:rPr>
        <w:t xml:space="preserve">Desde la perspectiva de la supervisión, y en aplicación de los principios de planeación, economía, responsabilidad, transparencia y continuidad, la suspensión </w:t>
      </w:r>
      <w:proofErr w:type="spellStart"/>
      <w:r w:rsidR="00331B90" w:rsidRPr="00331B90">
        <w:rPr>
          <w:i/>
          <w:sz w:val="20"/>
          <w:szCs w:val="20"/>
          <w:lang w:eastAsia="es-CO"/>
        </w:rPr>
        <w:t>N°</w:t>
      </w:r>
      <w:proofErr w:type="spellEnd"/>
      <w:r w:rsidR="00331B90" w:rsidRPr="00331B90">
        <w:rPr>
          <w:i/>
          <w:sz w:val="20"/>
          <w:szCs w:val="20"/>
          <w:lang w:eastAsia="es-CO"/>
        </w:rPr>
        <w:t xml:space="preserve">.  3 </w:t>
      </w:r>
      <w:r w:rsidR="00331B90" w:rsidRPr="00331B90">
        <w:rPr>
          <w:i/>
          <w:sz w:val="20"/>
          <w:szCs w:val="20"/>
          <w:lang w:val="es-CO" w:eastAsia="es-CO"/>
        </w:rPr>
        <w:t xml:space="preserve">al Contrato de compraventa CCV-964-2025 </w:t>
      </w:r>
      <w:r w:rsidR="00331B90" w:rsidRPr="00331B90">
        <w:rPr>
          <w:i/>
          <w:sz w:val="20"/>
          <w:szCs w:val="20"/>
          <w:lang w:eastAsia="es-CO"/>
        </w:rPr>
        <w:t xml:space="preserve">resulta una medida administrativa adecuada para garantizar la correcta ejecución del objeto contractual en condiciones de calidad, oportunidad y coherencia con el interés público, evitando impactos negativos en la gestión contractual derivados de la culminación del plazo inicialmente previsto. En consecuencia, se considera conveniente y procedente realizar </w:t>
      </w:r>
      <w:r w:rsidR="00331B90" w:rsidRPr="00331B90">
        <w:rPr>
          <w:i/>
          <w:sz w:val="20"/>
          <w:szCs w:val="20"/>
          <w:lang w:val="es-CO" w:eastAsia="es-CO"/>
        </w:rPr>
        <w:t xml:space="preserve">la suspensión No. 3 </w:t>
      </w:r>
      <w:r w:rsidR="00331B90" w:rsidRPr="00331B90">
        <w:rPr>
          <w:i/>
          <w:sz w:val="20"/>
          <w:szCs w:val="20"/>
          <w:lang w:eastAsia="es-CO"/>
        </w:rPr>
        <w:t>al Contrato de Compraventa No. CCV</w:t>
      </w:r>
      <w:r w:rsidR="00331B90" w:rsidRPr="00331B90">
        <w:rPr>
          <w:i/>
          <w:sz w:val="20"/>
          <w:szCs w:val="20"/>
          <w:lang w:eastAsia="es-CO"/>
        </w:rPr>
        <w:noBreakHyphen/>
        <w:t>964</w:t>
      </w:r>
      <w:r w:rsidR="00331B90" w:rsidRPr="00331B90">
        <w:rPr>
          <w:i/>
          <w:sz w:val="20"/>
          <w:szCs w:val="20"/>
          <w:lang w:eastAsia="es-CO"/>
        </w:rPr>
        <w:noBreakHyphen/>
        <w:t>20252025</w:t>
      </w:r>
      <w:r w:rsidR="00331B90" w:rsidRPr="00331B90">
        <w:rPr>
          <w:bCs/>
          <w:i/>
          <w:sz w:val="20"/>
          <w:szCs w:val="20"/>
        </w:rPr>
        <w:t xml:space="preserve"> por un término de doce (12) días calendario, contados a partir del veinticuatro (24) de julio de 2026 al cuatro (04) de agosto de 2026.</w:t>
      </w:r>
    </w:p>
    <w:p w14:paraId="3DCDBD0F" w14:textId="77777777" w:rsidR="00331B90" w:rsidRPr="00331B90" w:rsidRDefault="00331B90" w:rsidP="00331B90">
      <w:pPr>
        <w:jc w:val="both"/>
        <w:rPr>
          <w:i/>
          <w:sz w:val="20"/>
          <w:szCs w:val="20"/>
        </w:rPr>
      </w:pPr>
      <w:r w:rsidRPr="00331B90">
        <w:rPr>
          <w:b/>
          <w:bCs/>
          <w:i/>
          <w:sz w:val="20"/>
          <w:szCs w:val="20"/>
          <w:lang w:eastAsia="es-CO"/>
        </w:rPr>
        <w:t xml:space="preserve">JUSTIFICACIÓN FINANCIERA </w:t>
      </w:r>
      <w:r w:rsidRPr="00331B90">
        <w:rPr>
          <w:i/>
          <w:sz w:val="20"/>
          <w:szCs w:val="20"/>
        </w:rPr>
        <w:t xml:space="preserve">Desde el análisis financiero del </w:t>
      </w:r>
      <w:r w:rsidRPr="00331B90">
        <w:rPr>
          <w:rStyle w:val="Textoennegrita"/>
          <w:b w:val="0"/>
          <w:i/>
          <w:sz w:val="20"/>
          <w:szCs w:val="20"/>
        </w:rPr>
        <w:t>Contrato de Compraventa No. CCV</w:t>
      </w:r>
      <w:r w:rsidRPr="00331B90">
        <w:rPr>
          <w:rStyle w:val="Textoennegrita"/>
          <w:b w:val="0"/>
          <w:i/>
          <w:sz w:val="20"/>
          <w:szCs w:val="20"/>
        </w:rPr>
        <w:noBreakHyphen/>
        <w:t>964</w:t>
      </w:r>
      <w:r w:rsidRPr="00331B90">
        <w:rPr>
          <w:rStyle w:val="Textoennegrita"/>
          <w:b w:val="0"/>
          <w:i/>
          <w:sz w:val="20"/>
          <w:szCs w:val="20"/>
        </w:rPr>
        <w:noBreakHyphen/>
        <w:t>2025</w:t>
      </w:r>
      <w:r w:rsidRPr="00331B90">
        <w:rPr>
          <w:bCs/>
          <w:i/>
          <w:sz w:val="20"/>
          <w:szCs w:val="20"/>
        </w:rPr>
        <w:t>,</w:t>
      </w:r>
      <w:r w:rsidRPr="00331B90">
        <w:rPr>
          <w:i/>
          <w:sz w:val="20"/>
          <w:szCs w:val="20"/>
        </w:rPr>
        <w:t xml:space="preserve"> se establece que la </w:t>
      </w:r>
      <w:r w:rsidRPr="00331B90">
        <w:rPr>
          <w:bCs/>
          <w:i/>
          <w:sz w:val="20"/>
          <w:szCs w:val="20"/>
        </w:rPr>
        <w:t xml:space="preserve">suspensión </w:t>
      </w:r>
      <w:r w:rsidRPr="00331B90">
        <w:rPr>
          <w:i/>
          <w:sz w:val="20"/>
          <w:szCs w:val="20"/>
        </w:rPr>
        <w:t xml:space="preserve">No.3 solicitada no genera modificación alguna al marco presupuestal aprobado, toda vez que el valor total del contrato se mantiene en la suma de </w:t>
      </w:r>
      <w:r w:rsidRPr="00331B90">
        <w:rPr>
          <w:rStyle w:val="Textoennegrita"/>
          <w:b w:val="0"/>
          <w:i/>
          <w:sz w:val="20"/>
          <w:szCs w:val="20"/>
        </w:rPr>
        <w:t>DOS MIL TRESCIENTOS ONCE MILLONES SETECIENTOS OCHENTA Y OCHO MIL OCHOCIENTOS OCHENTA PESOS M/CTE ($2.311.788.880) IVA incluido</w:t>
      </w:r>
      <w:r w:rsidRPr="00331B90">
        <w:rPr>
          <w:b/>
          <w:i/>
          <w:sz w:val="20"/>
          <w:szCs w:val="20"/>
        </w:rPr>
        <w:t>,</w:t>
      </w:r>
      <w:r w:rsidRPr="00331B90">
        <w:rPr>
          <w:i/>
          <w:sz w:val="20"/>
          <w:szCs w:val="20"/>
        </w:rPr>
        <w:t xml:space="preserve"> sin requerirse adición de recursos ni afectación de nuevas apropiaciones presupuestales. De acuerdo con la certificación financiera y los reportes de supervisión obrantes en el expediente contractual, a la fecha no se han efectuado giros ni pagos al contratista, en tanto los bienes objeto de la compraventa no han sido recibidos formalmente a satisfacción por parte de la entidad, Fondo de Desarrollo Local de Cuidad Bolívar (FDLCB), conforme a las obligaciones pactadas y a los procedimientos de verificación y recibo establecidos. En consecuencia, el porcentaje de ejecución financiera corresponde al </w:t>
      </w:r>
      <w:r w:rsidRPr="00331B90">
        <w:rPr>
          <w:rStyle w:val="Textoennegrita"/>
          <w:b w:val="0"/>
          <w:i/>
          <w:sz w:val="20"/>
          <w:szCs w:val="20"/>
        </w:rPr>
        <w:t>0%</w:t>
      </w:r>
      <w:r w:rsidRPr="00331B90">
        <w:rPr>
          <w:b/>
          <w:i/>
          <w:sz w:val="20"/>
          <w:szCs w:val="20"/>
        </w:rPr>
        <w:t>,</w:t>
      </w:r>
      <w:r w:rsidRPr="00331B90">
        <w:rPr>
          <w:i/>
          <w:sz w:val="20"/>
          <w:szCs w:val="20"/>
        </w:rPr>
        <w:t xml:space="preserve"> encontrándose la totalidad de los recursos comprometidos pendientes de ejecución. El valor total del contrato se encuentra debidamente amparado por las disponibilidades presupuestales correspondientes y registrado en el compromiso presupuestal de la vigencia fiscal 2025, sin que se evidencien restricciones para su utilización durante el término de la suspensión. El desembolso de los recursos se encuentra condicionado a la entrega, verificación y recibo de los bienes, de acuerdo con lo establecido en el contrato y en el cronograma definitivo que será objeto de seguimiento por parte de la supervisión. </w:t>
      </w:r>
      <w:r w:rsidRPr="00331B90">
        <w:rPr>
          <w:i/>
          <w:sz w:val="20"/>
          <w:szCs w:val="20"/>
          <w:lang w:val="es-CO" w:eastAsia="es-CO"/>
        </w:rPr>
        <w:t xml:space="preserve">En consecuencia, la suspensión No. 3 </w:t>
      </w:r>
      <w:r w:rsidRPr="00331B90">
        <w:rPr>
          <w:i/>
          <w:sz w:val="20"/>
          <w:szCs w:val="20"/>
          <w:lang w:eastAsia="es-CO"/>
        </w:rPr>
        <w:t>del Contrato de Compraventa No. CCV</w:t>
      </w:r>
      <w:r w:rsidRPr="00331B90">
        <w:rPr>
          <w:i/>
          <w:sz w:val="20"/>
          <w:szCs w:val="20"/>
          <w:lang w:eastAsia="es-CO"/>
        </w:rPr>
        <w:noBreakHyphen/>
        <w:t>964</w:t>
      </w:r>
      <w:r w:rsidRPr="00331B90">
        <w:rPr>
          <w:i/>
          <w:sz w:val="20"/>
          <w:szCs w:val="20"/>
          <w:lang w:eastAsia="es-CO"/>
        </w:rPr>
        <w:noBreakHyphen/>
        <w:t xml:space="preserve">2025, será por el término </w:t>
      </w:r>
      <w:r w:rsidRPr="00331B90">
        <w:rPr>
          <w:bCs/>
          <w:i/>
          <w:sz w:val="20"/>
          <w:szCs w:val="20"/>
        </w:rPr>
        <w:t xml:space="preserve">por un término de doce (12) días calendario, contados a partir del veinticuatro (24) de julio de 2026 al cuatro (04) de agosto de 2026 </w:t>
      </w:r>
      <w:r w:rsidRPr="00331B90">
        <w:rPr>
          <w:i/>
          <w:sz w:val="20"/>
          <w:szCs w:val="20"/>
          <w:lang w:eastAsia="es-CO"/>
        </w:rPr>
        <w:t>resulta</w:t>
      </w:r>
      <w:r w:rsidRPr="00331B90">
        <w:rPr>
          <w:i/>
          <w:sz w:val="20"/>
          <w:szCs w:val="20"/>
        </w:rPr>
        <w:t xml:space="preserve"> </w:t>
      </w:r>
      <w:r w:rsidRPr="00331B90">
        <w:rPr>
          <w:rStyle w:val="Textoennegrita"/>
          <w:b w:val="0"/>
          <w:i/>
          <w:sz w:val="20"/>
          <w:szCs w:val="20"/>
        </w:rPr>
        <w:t>financieramente viable</w:t>
      </w:r>
      <w:r w:rsidRPr="00331B90">
        <w:rPr>
          <w:bCs/>
          <w:i/>
          <w:sz w:val="20"/>
          <w:szCs w:val="20"/>
        </w:rPr>
        <w:t>,</w:t>
      </w:r>
      <w:r w:rsidRPr="00331B90">
        <w:rPr>
          <w:i/>
          <w:sz w:val="20"/>
          <w:szCs w:val="20"/>
        </w:rPr>
        <w:t xml:space="preserve"> no altera la estructura financiera del contrato y garantiza la correcta administración y aplicación de los recursos públicos comprometidos, en observancia de los principios de eficiencia, responsabilidad fiscal y adecuada ejecución presupuestal que rigen la contratación estatal. (…)  </w:t>
      </w:r>
    </w:p>
    <w:p w14:paraId="21F780B0" w14:textId="77777777" w:rsidR="00F361CF" w:rsidRDefault="00331B90" w:rsidP="00C34CFE">
      <w:pPr>
        <w:jc w:val="both"/>
        <w:rPr>
          <w:rFonts w:eastAsia="Garamond"/>
          <w:i/>
          <w:color w:val="000000"/>
          <w:sz w:val="20"/>
          <w:szCs w:val="20"/>
          <w:lang w:val="es"/>
        </w:rPr>
      </w:pPr>
      <w:r w:rsidRPr="00331B90">
        <w:rPr>
          <w:rFonts w:eastAsia="Garamond"/>
          <w:b/>
          <w:bCs/>
          <w:i/>
          <w:sz w:val="20"/>
          <w:szCs w:val="20"/>
          <w:lang w:val="es"/>
        </w:rPr>
        <w:t xml:space="preserve">JUSTIFICACIÓN JURIDICA </w:t>
      </w:r>
      <w:r w:rsidRPr="00331B90">
        <w:rPr>
          <w:rFonts w:eastAsia="Garamond"/>
          <w:i/>
          <w:color w:val="000000"/>
          <w:sz w:val="20"/>
          <w:szCs w:val="20"/>
          <w:lang w:val="es"/>
        </w:rPr>
        <w:t xml:space="preserve">La necesidad de realizar </w:t>
      </w:r>
      <w:r w:rsidRPr="00331B90">
        <w:rPr>
          <w:i/>
          <w:sz w:val="20"/>
          <w:szCs w:val="20"/>
          <w:lang w:val="es-CO" w:eastAsia="es-CO"/>
        </w:rPr>
        <w:t xml:space="preserve">la </w:t>
      </w:r>
      <w:r w:rsidRPr="00331B90">
        <w:rPr>
          <w:bCs/>
          <w:i/>
          <w:sz w:val="20"/>
          <w:szCs w:val="20"/>
        </w:rPr>
        <w:t>suspensión N. 3</w:t>
      </w:r>
      <w:r w:rsidRPr="00331B90">
        <w:rPr>
          <w:rFonts w:eastAsia="Garamond"/>
          <w:i/>
          <w:color w:val="000000"/>
          <w:sz w:val="20"/>
          <w:szCs w:val="20"/>
          <w:lang w:val="es"/>
        </w:rPr>
        <w:t xml:space="preserve"> al contrato CCV-964-2025 se fundamenta en el principio de planeación y en los principios rectores de la contratación estatal (artículo 209 de la Constitución Política y artículo 23 de la Ley 80 de 1993). Esta modificación es indispensable para buscar garantizar la correcta ejecución del objeto contractual y el cumplimiento efectivo de las metas establecidas en </w:t>
      </w:r>
    </w:p>
    <w:p w14:paraId="2E358A2B" w14:textId="77777777" w:rsidR="00F361CF" w:rsidRDefault="00F361CF" w:rsidP="00C34CFE">
      <w:pPr>
        <w:jc w:val="both"/>
        <w:rPr>
          <w:rFonts w:eastAsia="Garamond"/>
          <w:i/>
          <w:color w:val="000000"/>
          <w:sz w:val="20"/>
          <w:szCs w:val="20"/>
          <w:lang w:val="es"/>
        </w:rPr>
      </w:pPr>
    </w:p>
    <w:p w14:paraId="6DC332A3" w14:textId="2F10AFD0" w:rsidR="00344663" w:rsidRPr="00C34CFE" w:rsidRDefault="00331B90" w:rsidP="00C34CFE">
      <w:pPr>
        <w:jc w:val="both"/>
      </w:pPr>
      <w:r w:rsidRPr="00331B90">
        <w:rPr>
          <w:rFonts w:eastAsia="Garamond"/>
          <w:i/>
          <w:color w:val="000000"/>
          <w:sz w:val="20"/>
          <w:szCs w:val="20"/>
          <w:lang w:val="es"/>
        </w:rPr>
        <w:t>el Plan de Desarrollo Local de Ciudad Bolívar para la vigencia 2025. De conformidad con lo establecido en los en los artículos 15 a 17 de la Ley 80 de 1993,</w:t>
      </w:r>
      <w:r w:rsidRPr="00331B90">
        <w:rPr>
          <w:i/>
          <w:sz w:val="20"/>
          <w:szCs w:val="20"/>
        </w:rPr>
        <w:t xml:space="preserve"> “(...) TERMINACIÓN, MODIFICACIÓN E INTERPRETACIÓN UNILATERAL DEL CONTRATO: EL FONDO puede terminar, modificar y/o interpretar unilateralmente el contrato, cuando lo considere necesario para que el Contratista cumpla con el objeto del presente contrato. PARAGRAFO: las partes de común acuerdo podrán, suspender, modificar, prorrogar y/o adicionar el presente contrato. (...)” Si bien es cierto, la Ley 80 de 1993 no se refirió a la posibilidad de prorrogar los contratos estatales, tampoco mencionó su prohibición, de esta manera no existen criterios que determinen límites a esta posibilidad ni a su alcance, desplegando ampliamente los efectos jurídicos del principio de autonomía de la voluntad de las partes.  En concordancia con lo anterior, el Contrato CCV-964-2025 contempla expresamente la posibilidad de modificación y ajuste de sus condiciones, conforme a lo previsto en su cláusula novena, la cual señala que "EL FONDO puede terminar, modificar y/o interpretar unilateralmente el contrato, de acuerdo con los artículos 15 a 17 de la Ley 80 de 1993, cuando lo considere necesario para que el contratista cumpla con el objeto del contrato". Desde el punto de vista jurisprudencial, el Consejo de Estado, Sección Quinta, en sentencia del 24 de agosto de 2005, Radicación 25000-23-24-000-2001-01752-01, precisó que el plazo contractual no constituye un elemento de la esencia ni de la naturaleza del contrato, sino un elemento accidental, susceptible de modificación por acuerdo de las partes, de conformidad con el artículo 1501 del Código Civil. En dicha providencia se indicó: "Por otra parte, la prórroga del plazo de los contratos tiene el sustento jurídico de que el plazo no constituye un elemento de la esencia de los contratos (...) El plazo es, por tanto, un elemento accidental del contrato (...) De consiguiente, no siendo el plazo un elemento de la esencia del contrato sino meramente accidental, se puede modificar por acuerdo de las partes, pues éstas lo establecen en el respectivo contrato". (Cursiva fuera de texto). En el caso concreto, </w:t>
      </w:r>
      <w:r w:rsidRPr="00331B90">
        <w:rPr>
          <w:bCs/>
          <w:i/>
          <w:sz w:val="20"/>
          <w:szCs w:val="20"/>
        </w:rPr>
        <w:t>la suspensión</w:t>
      </w:r>
      <w:r w:rsidRPr="00331B90">
        <w:rPr>
          <w:i/>
          <w:sz w:val="20"/>
          <w:szCs w:val="20"/>
          <w:lang w:val="es-CO" w:eastAsia="es-CO"/>
        </w:rPr>
        <w:t xml:space="preserve"> No. 3 </w:t>
      </w:r>
      <w:r w:rsidRPr="00331B90">
        <w:rPr>
          <w:i/>
          <w:sz w:val="20"/>
          <w:szCs w:val="20"/>
        </w:rPr>
        <w:t>del Contrato de Compraventa No. CCV-964-2025 se realiza antes del vencimiento del término contractual, de forma unilateral, sin modificar el objeto, las obligaciones ni el valor del contrato, y con el propósito de permitir su ejecución adecuada, continua y eficiente, garantizando la correcta prestación del servicio y la satisfacción de la necesidad pública que dio origen a la contratación. En consecuencia, la suspensión del contrato se encuentra debidamente justificada desde el punto de vista jurídico, resulta procedente conforme al ordenamiento jurídico vigente y se ajusta a los principios de legalidad, economía, responsabilidad, planeación y prevalencia del interés general que rigen la contratación estatal. (…)</w:t>
      </w:r>
      <w:r w:rsidR="007357D0" w:rsidRPr="00331B90">
        <w:rPr>
          <w:i/>
          <w:w w:val="90"/>
          <w:sz w:val="20"/>
          <w:szCs w:val="20"/>
        </w:rPr>
        <w:t>”</w:t>
      </w:r>
      <w:r w:rsidR="007357D0" w:rsidRPr="00331B90">
        <w:rPr>
          <w:b/>
          <w:i/>
          <w:w w:val="90"/>
          <w:sz w:val="20"/>
          <w:szCs w:val="20"/>
        </w:rPr>
        <w:t>.</w:t>
      </w:r>
      <w:r w:rsidR="007357D0" w:rsidRPr="00331B90">
        <w:rPr>
          <w:b/>
          <w:spacing w:val="-6"/>
          <w:w w:val="90"/>
        </w:rPr>
        <w:t xml:space="preserve"> </w:t>
      </w:r>
      <w:r w:rsidR="007357D0" w:rsidRPr="00331B90">
        <w:rPr>
          <w:b/>
          <w:w w:val="90"/>
        </w:rPr>
        <w:t>7)</w:t>
      </w:r>
      <w:r w:rsidR="007357D0" w:rsidRPr="00331B90">
        <w:rPr>
          <w:b/>
          <w:spacing w:val="-5"/>
          <w:w w:val="90"/>
        </w:rPr>
        <w:t xml:space="preserve"> </w:t>
      </w:r>
      <w:r w:rsidR="007357D0" w:rsidRPr="00331B90">
        <w:rPr>
          <w:w w:val="90"/>
        </w:rPr>
        <w:t>Que,</w:t>
      </w:r>
      <w:r w:rsidR="007357D0" w:rsidRPr="00331B90">
        <w:rPr>
          <w:spacing w:val="-7"/>
          <w:w w:val="90"/>
        </w:rPr>
        <w:t xml:space="preserve"> </w:t>
      </w:r>
      <w:r w:rsidR="007357D0" w:rsidRPr="00331B90">
        <w:rPr>
          <w:w w:val="90"/>
        </w:rPr>
        <w:t>desde</w:t>
      </w:r>
      <w:r w:rsidR="007357D0" w:rsidRPr="00331B90">
        <w:rPr>
          <w:spacing w:val="-7"/>
          <w:w w:val="90"/>
        </w:rPr>
        <w:t xml:space="preserve"> </w:t>
      </w:r>
      <w:r w:rsidR="007357D0" w:rsidRPr="00331B90">
        <w:rPr>
          <w:w w:val="90"/>
        </w:rPr>
        <w:t>la</w:t>
      </w:r>
      <w:r w:rsidR="007357D0" w:rsidRPr="00331B90">
        <w:rPr>
          <w:spacing w:val="-9"/>
          <w:w w:val="90"/>
        </w:rPr>
        <w:t xml:space="preserve"> </w:t>
      </w:r>
      <w:r w:rsidR="007357D0" w:rsidRPr="00331B90">
        <w:rPr>
          <w:w w:val="90"/>
        </w:rPr>
        <w:t>perspectiva</w:t>
      </w:r>
      <w:r w:rsidR="007357D0" w:rsidRPr="00331B90">
        <w:rPr>
          <w:spacing w:val="-6"/>
          <w:w w:val="90"/>
        </w:rPr>
        <w:t xml:space="preserve"> </w:t>
      </w:r>
      <w:r w:rsidR="007357D0" w:rsidRPr="00331B90">
        <w:rPr>
          <w:w w:val="90"/>
        </w:rPr>
        <w:t>de</w:t>
      </w:r>
      <w:r w:rsidR="007357D0" w:rsidRPr="00331B90">
        <w:rPr>
          <w:spacing w:val="-7"/>
          <w:w w:val="90"/>
        </w:rPr>
        <w:t xml:space="preserve"> </w:t>
      </w:r>
      <w:r w:rsidR="007357D0" w:rsidRPr="00331B90">
        <w:rPr>
          <w:w w:val="90"/>
        </w:rPr>
        <w:t>la</w:t>
      </w:r>
      <w:r w:rsidR="007357D0" w:rsidRPr="00331B90">
        <w:rPr>
          <w:spacing w:val="-7"/>
          <w:w w:val="90"/>
        </w:rPr>
        <w:t xml:space="preserve"> </w:t>
      </w:r>
      <w:r w:rsidR="007357D0" w:rsidRPr="00331B90">
        <w:rPr>
          <w:w w:val="90"/>
        </w:rPr>
        <w:t>supervisión,</w:t>
      </w:r>
      <w:r w:rsidR="007357D0" w:rsidRPr="00331B90">
        <w:rPr>
          <w:spacing w:val="-6"/>
          <w:w w:val="90"/>
        </w:rPr>
        <w:t xml:space="preserve"> </w:t>
      </w:r>
      <w:r w:rsidR="007357D0" w:rsidRPr="00331B90">
        <w:rPr>
          <w:w w:val="90"/>
        </w:rPr>
        <w:t>y</w:t>
      </w:r>
      <w:r w:rsidR="007357D0" w:rsidRPr="00331B90">
        <w:rPr>
          <w:spacing w:val="-7"/>
          <w:w w:val="90"/>
        </w:rPr>
        <w:t xml:space="preserve"> </w:t>
      </w:r>
      <w:r w:rsidR="007357D0" w:rsidRPr="00331B90">
        <w:rPr>
          <w:w w:val="90"/>
        </w:rPr>
        <w:t>en</w:t>
      </w:r>
      <w:r w:rsidR="007357D0" w:rsidRPr="00331B90">
        <w:rPr>
          <w:spacing w:val="-6"/>
          <w:w w:val="90"/>
        </w:rPr>
        <w:t xml:space="preserve"> </w:t>
      </w:r>
      <w:r w:rsidR="007357D0" w:rsidRPr="00331B90">
        <w:rPr>
          <w:w w:val="90"/>
        </w:rPr>
        <w:t>aplicación</w:t>
      </w:r>
      <w:r w:rsidR="007357D0" w:rsidRPr="00331B90">
        <w:rPr>
          <w:spacing w:val="-6"/>
          <w:w w:val="90"/>
        </w:rPr>
        <w:t xml:space="preserve"> </w:t>
      </w:r>
      <w:r w:rsidR="007357D0" w:rsidRPr="00331B90">
        <w:rPr>
          <w:w w:val="90"/>
        </w:rPr>
        <w:t xml:space="preserve">de </w:t>
      </w:r>
      <w:r w:rsidR="007357D0" w:rsidRPr="00331B90">
        <w:t xml:space="preserve">los principios de planeación, economía, responsabilidad, transparencia y continuidad, la suspensión </w:t>
      </w:r>
      <w:r w:rsidR="007357D0" w:rsidRPr="00331B90">
        <w:rPr>
          <w:spacing w:val="-2"/>
        </w:rPr>
        <w:t>resulta</w:t>
      </w:r>
      <w:r w:rsidR="007357D0" w:rsidRPr="00331B90">
        <w:rPr>
          <w:spacing w:val="-7"/>
        </w:rPr>
        <w:t xml:space="preserve"> </w:t>
      </w:r>
      <w:r w:rsidR="007357D0" w:rsidRPr="00331B90">
        <w:rPr>
          <w:spacing w:val="-2"/>
        </w:rPr>
        <w:t>una</w:t>
      </w:r>
      <w:r w:rsidR="007357D0" w:rsidRPr="00331B90">
        <w:rPr>
          <w:spacing w:val="-7"/>
        </w:rPr>
        <w:t xml:space="preserve"> </w:t>
      </w:r>
      <w:r w:rsidR="007357D0" w:rsidRPr="00331B90">
        <w:rPr>
          <w:spacing w:val="-2"/>
        </w:rPr>
        <w:t>medida</w:t>
      </w:r>
      <w:r w:rsidR="007357D0" w:rsidRPr="00331B90">
        <w:rPr>
          <w:spacing w:val="-7"/>
        </w:rPr>
        <w:t xml:space="preserve"> </w:t>
      </w:r>
      <w:r w:rsidR="007357D0" w:rsidRPr="00331B90">
        <w:rPr>
          <w:spacing w:val="-2"/>
        </w:rPr>
        <w:t>administrativa</w:t>
      </w:r>
      <w:r w:rsidR="007357D0" w:rsidRPr="00331B90">
        <w:rPr>
          <w:spacing w:val="-7"/>
        </w:rPr>
        <w:t xml:space="preserve"> </w:t>
      </w:r>
      <w:r w:rsidR="007357D0" w:rsidRPr="00331B90">
        <w:rPr>
          <w:spacing w:val="-2"/>
        </w:rPr>
        <w:t>adecuada</w:t>
      </w:r>
      <w:r w:rsidR="007357D0" w:rsidRPr="00331B90">
        <w:rPr>
          <w:spacing w:val="-7"/>
        </w:rPr>
        <w:t xml:space="preserve"> </w:t>
      </w:r>
      <w:r w:rsidR="007357D0" w:rsidRPr="00331B90">
        <w:rPr>
          <w:spacing w:val="-2"/>
        </w:rPr>
        <w:t>para</w:t>
      </w:r>
      <w:r w:rsidR="007357D0" w:rsidRPr="00331B90">
        <w:rPr>
          <w:spacing w:val="-6"/>
        </w:rPr>
        <w:t xml:space="preserve"> </w:t>
      </w:r>
      <w:r w:rsidR="007357D0" w:rsidRPr="00331B90">
        <w:rPr>
          <w:spacing w:val="-2"/>
        </w:rPr>
        <w:t>garantizar</w:t>
      </w:r>
      <w:r w:rsidR="007357D0" w:rsidRPr="00331B90">
        <w:rPr>
          <w:spacing w:val="-5"/>
        </w:rPr>
        <w:t xml:space="preserve"> </w:t>
      </w:r>
      <w:r w:rsidR="007357D0" w:rsidRPr="00331B90">
        <w:rPr>
          <w:spacing w:val="-2"/>
        </w:rPr>
        <w:t>la</w:t>
      </w:r>
      <w:r w:rsidR="007357D0" w:rsidRPr="00331B90">
        <w:rPr>
          <w:spacing w:val="-7"/>
        </w:rPr>
        <w:t xml:space="preserve"> </w:t>
      </w:r>
      <w:r w:rsidR="007357D0" w:rsidRPr="00331B90">
        <w:rPr>
          <w:spacing w:val="-2"/>
        </w:rPr>
        <w:t>correcta</w:t>
      </w:r>
      <w:r w:rsidR="007357D0" w:rsidRPr="00331B90">
        <w:rPr>
          <w:spacing w:val="-6"/>
        </w:rPr>
        <w:t xml:space="preserve"> </w:t>
      </w:r>
      <w:r w:rsidR="007357D0" w:rsidRPr="00331B90">
        <w:rPr>
          <w:spacing w:val="-2"/>
        </w:rPr>
        <w:t>ejecución</w:t>
      </w:r>
      <w:r w:rsidR="007357D0" w:rsidRPr="00331B90">
        <w:rPr>
          <w:spacing w:val="-5"/>
        </w:rPr>
        <w:t xml:space="preserve"> </w:t>
      </w:r>
      <w:r w:rsidR="007357D0" w:rsidRPr="00331B90">
        <w:rPr>
          <w:spacing w:val="-2"/>
        </w:rPr>
        <w:t>del</w:t>
      </w:r>
      <w:r w:rsidR="007357D0" w:rsidRPr="00331B90">
        <w:rPr>
          <w:spacing w:val="-6"/>
        </w:rPr>
        <w:t xml:space="preserve"> </w:t>
      </w:r>
      <w:r w:rsidR="007357D0" w:rsidRPr="00331B90">
        <w:rPr>
          <w:spacing w:val="-2"/>
        </w:rPr>
        <w:t>objeto</w:t>
      </w:r>
      <w:r w:rsidR="007357D0" w:rsidRPr="00331B90">
        <w:rPr>
          <w:spacing w:val="-6"/>
        </w:rPr>
        <w:t xml:space="preserve"> </w:t>
      </w:r>
      <w:r w:rsidR="007357D0" w:rsidRPr="00331B90">
        <w:rPr>
          <w:spacing w:val="-2"/>
        </w:rPr>
        <w:t xml:space="preserve">contractual </w:t>
      </w:r>
      <w:r w:rsidR="007357D0" w:rsidRPr="00331B90">
        <w:rPr>
          <w:spacing w:val="-4"/>
        </w:rPr>
        <w:t xml:space="preserve">en condiciones de calidad, oportunidad y coherencia con el interés público, evitando impactos negativos </w:t>
      </w:r>
      <w:r w:rsidR="007357D0" w:rsidRPr="00331B90">
        <w:rPr>
          <w:spacing w:val="-2"/>
        </w:rPr>
        <w:t>en</w:t>
      </w:r>
      <w:r w:rsidR="007357D0" w:rsidRPr="00331B90">
        <w:rPr>
          <w:spacing w:val="-7"/>
        </w:rPr>
        <w:t xml:space="preserve"> </w:t>
      </w:r>
      <w:r w:rsidR="007357D0" w:rsidRPr="00331B90">
        <w:rPr>
          <w:spacing w:val="-2"/>
        </w:rPr>
        <w:t>la</w:t>
      </w:r>
      <w:r w:rsidR="007357D0" w:rsidRPr="00331B90">
        <w:rPr>
          <w:spacing w:val="-7"/>
        </w:rPr>
        <w:t xml:space="preserve"> </w:t>
      </w:r>
      <w:r w:rsidR="007357D0" w:rsidRPr="00331B90">
        <w:rPr>
          <w:spacing w:val="-2"/>
        </w:rPr>
        <w:t>gestión</w:t>
      </w:r>
      <w:r w:rsidR="007357D0" w:rsidRPr="00331B90">
        <w:rPr>
          <w:spacing w:val="-6"/>
        </w:rPr>
        <w:t xml:space="preserve"> </w:t>
      </w:r>
      <w:r w:rsidR="007357D0" w:rsidRPr="00331B90">
        <w:rPr>
          <w:spacing w:val="-2"/>
        </w:rPr>
        <w:t>contractual</w:t>
      </w:r>
      <w:r w:rsidR="007357D0" w:rsidRPr="00331B90">
        <w:rPr>
          <w:spacing w:val="-7"/>
        </w:rPr>
        <w:t xml:space="preserve"> </w:t>
      </w:r>
      <w:r w:rsidR="007357D0" w:rsidRPr="00331B90">
        <w:rPr>
          <w:spacing w:val="-2"/>
        </w:rPr>
        <w:t>derivados</w:t>
      </w:r>
      <w:r w:rsidR="007357D0" w:rsidRPr="00331B90">
        <w:rPr>
          <w:spacing w:val="-6"/>
        </w:rPr>
        <w:t xml:space="preserve"> </w:t>
      </w:r>
      <w:r w:rsidR="007357D0" w:rsidRPr="00331B90">
        <w:rPr>
          <w:spacing w:val="-2"/>
        </w:rPr>
        <w:t>de</w:t>
      </w:r>
      <w:r w:rsidR="007357D0" w:rsidRPr="00331B90">
        <w:rPr>
          <w:spacing w:val="-7"/>
        </w:rPr>
        <w:t xml:space="preserve"> </w:t>
      </w:r>
      <w:r w:rsidR="007357D0" w:rsidRPr="00331B90">
        <w:rPr>
          <w:spacing w:val="-2"/>
        </w:rPr>
        <w:t>la</w:t>
      </w:r>
      <w:r w:rsidR="007357D0" w:rsidRPr="00331B90">
        <w:rPr>
          <w:spacing w:val="-7"/>
        </w:rPr>
        <w:t xml:space="preserve"> </w:t>
      </w:r>
      <w:r w:rsidR="007357D0" w:rsidRPr="00331B90">
        <w:rPr>
          <w:spacing w:val="-2"/>
        </w:rPr>
        <w:t>culminación</w:t>
      </w:r>
      <w:r w:rsidR="007357D0" w:rsidRPr="00331B90">
        <w:rPr>
          <w:spacing w:val="-7"/>
        </w:rPr>
        <w:t xml:space="preserve"> </w:t>
      </w:r>
      <w:r w:rsidR="007357D0" w:rsidRPr="00331B90">
        <w:rPr>
          <w:spacing w:val="-2"/>
        </w:rPr>
        <w:t>del</w:t>
      </w:r>
      <w:r w:rsidR="007357D0" w:rsidRPr="00331B90">
        <w:rPr>
          <w:spacing w:val="-5"/>
        </w:rPr>
        <w:t xml:space="preserve"> </w:t>
      </w:r>
      <w:r w:rsidR="007357D0" w:rsidRPr="00331B90">
        <w:rPr>
          <w:spacing w:val="-2"/>
        </w:rPr>
        <w:t>plazo</w:t>
      </w:r>
      <w:r w:rsidR="007357D0" w:rsidRPr="00331B90">
        <w:rPr>
          <w:spacing w:val="-7"/>
        </w:rPr>
        <w:t xml:space="preserve"> </w:t>
      </w:r>
      <w:r w:rsidR="007357D0" w:rsidRPr="00331B90">
        <w:rPr>
          <w:spacing w:val="-2"/>
        </w:rPr>
        <w:t>inicialmente</w:t>
      </w:r>
      <w:r w:rsidR="007357D0" w:rsidRPr="00331B90">
        <w:rPr>
          <w:spacing w:val="-7"/>
        </w:rPr>
        <w:t xml:space="preserve"> </w:t>
      </w:r>
      <w:r w:rsidR="007357D0" w:rsidRPr="00331B90">
        <w:rPr>
          <w:spacing w:val="-2"/>
        </w:rPr>
        <w:t>previsto,</w:t>
      </w:r>
      <w:r w:rsidR="007357D0" w:rsidRPr="00331B90">
        <w:rPr>
          <w:spacing w:val="-9"/>
        </w:rPr>
        <w:t xml:space="preserve"> </w:t>
      </w:r>
      <w:r w:rsidR="007357D0" w:rsidRPr="00331B90">
        <w:rPr>
          <w:spacing w:val="-2"/>
        </w:rPr>
        <w:t>se</w:t>
      </w:r>
      <w:r w:rsidR="007357D0" w:rsidRPr="00331B90">
        <w:rPr>
          <w:spacing w:val="-7"/>
        </w:rPr>
        <w:t xml:space="preserve"> </w:t>
      </w:r>
      <w:r w:rsidR="007357D0" w:rsidRPr="00331B90">
        <w:rPr>
          <w:spacing w:val="-2"/>
        </w:rPr>
        <w:t>hace</w:t>
      </w:r>
      <w:r w:rsidR="007357D0" w:rsidRPr="00331B90">
        <w:rPr>
          <w:spacing w:val="-7"/>
        </w:rPr>
        <w:t xml:space="preserve"> </w:t>
      </w:r>
      <w:r w:rsidR="007357D0" w:rsidRPr="00331B90">
        <w:rPr>
          <w:spacing w:val="-2"/>
        </w:rPr>
        <w:t xml:space="preserve">necesario </w:t>
      </w:r>
      <w:r w:rsidR="007357D0" w:rsidRPr="00331B90">
        <w:t>proceder</w:t>
      </w:r>
      <w:r w:rsidR="007357D0" w:rsidRPr="00331B90">
        <w:rPr>
          <w:spacing w:val="-6"/>
        </w:rPr>
        <w:t xml:space="preserve"> </w:t>
      </w:r>
      <w:r w:rsidR="007357D0" w:rsidRPr="00331B90">
        <w:t>con</w:t>
      </w:r>
      <w:r w:rsidR="007357D0" w:rsidRPr="00331B90">
        <w:rPr>
          <w:spacing w:val="-6"/>
        </w:rPr>
        <w:t xml:space="preserve"> </w:t>
      </w:r>
      <w:r w:rsidR="007357D0" w:rsidRPr="00331B90">
        <w:t>la</w:t>
      </w:r>
      <w:r w:rsidR="007357D0" w:rsidRPr="00331B90">
        <w:rPr>
          <w:spacing w:val="-9"/>
        </w:rPr>
        <w:t xml:space="preserve"> </w:t>
      </w:r>
      <w:r w:rsidR="007357D0" w:rsidRPr="00331B90">
        <w:t>suspensión</w:t>
      </w:r>
      <w:r w:rsidR="007357D0" w:rsidRPr="00331B90">
        <w:rPr>
          <w:spacing w:val="-7"/>
        </w:rPr>
        <w:t xml:space="preserve"> </w:t>
      </w:r>
      <w:r w:rsidR="007357D0" w:rsidRPr="00331B90">
        <w:t>temporal</w:t>
      </w:r>
      <w:r w:rsidR="007357D0" w:rsidRPr="00331B90">
        <w:rPr>
          <w:spacing w:val="-4"/>
        </w:rPr>
        <w:t xml:space="preserve"> </w:t>
      </w:r>
      <w:r w:rsidR="007357D0" w:rsidRPr="00331B90">
        <w:t>del</w:t>
      </w:r>
      <w:r w:rsidR="007357D0" w:rsidRPr="00331B90">
        <w:rPr>
          <w:spacing w:val="-6"/>
        </w:rPr>
        <w:t xml:space="preserve"> </w:t>
      </w:r>
      <w:r w:rsidR="007357D0" w:rsidRPr="00331B90">
        <w:t>Contrato</w:t>
      </w:r>
      <w:r w:rsidR="007357D0" w:rsidRPr="00331B90">
        <w:rPr>
          <w:spacing w:val="-7"/>
        </w:rPr>
        <w:t xml:space="preserve"> </w:t>
      </w:r>
      <w:r w:rsidR="007357D0" w:rsidRPr="00331B90">
        <w:t>de</w:t>
      </w:r>
      <w:r w:rsidR="007357D0" w:rsidRPr="00331B90">
        <w:rPr>
          <w:spacing w:val="-6"/>
        </w:rPr>
        <w:t xml:space="preserve"> </w:t>
      </w:r>
      <w:r w:rsidR="007357D0" w:rsidRPr="00331B90">
        <w:t>COMPRAVENTA</w:t>
      </w:r>
      <w:r w:rsidR="007357D0" w:rsidRPr="00331B90">
        <w:rPr>
          <w:spacing w:val="-5"/>
        </w:rPr>
        <w:t xml:space="preserve"> </w:t>
      </w:r>
      <w:r w:rsidR="007357D0" w:rsidRPr="00331B90">
        <w:t>No.</w:t>
      </w:r>
      <w:r w:rsidR="007357D0" w:rsidRPr="00331B90">
        <w:rPr>
          <w:spacing w:val="-6"/>
        </w:rPr>
        <w:t xml:space="preserve"> </w:t>
      </w:r>
      <w:r w:rsidR="007357D0" w:rsidRPr="00331B90">
        <w:t>CCV-964-2025.</w:t>
      </w:r>
      <w:r w:rsidR="007357D0" w:rsidRPr="00331B90">
        <w:rPr>
          <w:spacing w:val="-6"/>
        </w:rPr>
        <w:t xml:space="preserve"> </w:t>
      </w:r>
      <w:r w:rsidR="00C34CFE">
        <w:rPr>
          <w:b/>
        </w:rPr>
        <w:t>10</w:t>
      </w:r>
      <w:r w:rsidR="007357D0" w:rsidRPr="00331B90">
        <w:rPr>
          <w:b/>
        </w:rPr>
        <w:t>)</w:t>
      </w:r>
      <w:r w:rsidR="007357D0" w:rsidRPr="00331B90">
        <w:rPr>
          <w:b/>
          <w:spacing w:val="-7"/>
        </w:rPr>
        <w:t xml:space="preserve"> </w:t>
      </w:r>
      <w:r w:rsidR="007357D0" w:rsidRPr="00331B90">
        <w:t xml:space="preserve">Que </w:t>
      </w:r>
      <w:r w:rsidR="007357D0" w:rsidRPr="00331B90">
        <w:rPr>
          <w:w w:val="90"/>
        </w:rPr>
        <w:t>conforme lo establecido en el artículo 40 de la Ley 80 de 1993: “</w:t>
      </w:r>
      <w:r w:rsidR="007357D0" w:rsidRPr="00331B90">
        <w:rPr>
          <w:i/>
          <w:w w:val="90"/>
        </w:rPr>
        <w:t xml:space="preserve">Las estipulaciones de los contratos serán las </w:t>
      </w:r>
      <w:r w:rsidR="007357D0" w:rsidRPr="00331B90">
        <w:rPr>
          <w:i/>
          <w:w w:val="80"/>
        </w:rPr>
        <w:t>que, de acuerdo con las normas civiles, comerciales y las previstas en esta ley, correspondan a su esencia y naturaleza. Las</w:t>
      </w:r>
      <w:r w:rsidR="00C34CFE">
        <w:t xml:space="preserve"> </w:t>
      </w:r>
      <w:r w:rsidR="007357D0" w:rsidRPr="00331B90">
        <w:rPr>
          <w:i/>
          <w:spacing w:val="-2"/>
          <w:w w:val="80"/>
        </w:rPr>
        <w:t>entidades</w:t>
      </w:r>
      <w:r w:rsidR="007357D0" w:rsidRPr="00331B90">
        <w:rPr>
          <w:i/>
          <w:spacing w:val="-3"/>
        </w:rPr>
        <w:t xml:space="preserve"> </w:t>
      </w:r>
      <w:r w:rsidR="007357D0" w:rsidRPr="00331B90">
        <w:rPr>
          <w:i/>
          <w:spacing w:val="-2"/>
          <w:w w:val="80"/>
        </w:rPr>
        <w:t>podrán</w:t>
      </w:r>
      <w:r w:rsidR="007357D0" w:rsidRPr="00331B90">
        <w:rPr>
          <w:i/>
          <w:spacing w:val="-5"/>
        </w:rPr>
        <w:t xml:space="preserve"> </w:t>
      </w:r>
      <w:r w:rsidR="007357D0" w:rsidRPr="00331B90">
        <w:rPr>
          <w:i/>
          <w:spacing w:val="-2"/>
          <w:w w:val="80"/>
        </w:rPr>
        <w:t>celebrar</w:t>
      </w:r>
      <w:r w:rsidR="007357D0" w:rsidRPr="00331B90">
        <w:rPr>
          <w:i/>
          <w:spacing w:val="-4"/>
        </w:rPr>
        <w:t xml:space="preserve"> </w:t>
      </w:r>
      <w:r w:rsidR="007357D0" w:rsidRPr="00331B90">
        <w:rPr>
          <w:i/>
          <w:spacing w:val="-2"/>
          <w:w w:val="80"/>
        </w:rPr>
        <w:t>los</w:t>
      </w:r>
      <w:r w:rsidR="007357D0" w:rsidRPr="00331B90">
        <w:rPr>
          <w:i/>
          <w:spacing w:val="-4"/>
        </w:rPr>
        <w:t xml:space="preserve"> </w:t>
      </w:r>
      <w:r w:rsidR="007357D0" w:rsidRPr="00331B90">
        <w:rPr>
          <w:i/>
          <w:spacing w:val="-2"/>
          <w:w w:val="80"/>
        </w:rPr>
        <w:t>contratos</w:t>
      </w:r>
      <w:r w:rsidR="007357D0" w:rsidRPr="00331B90">
        <w:rPr>
          <w:i/>
          <w:spacing w:val="-4"/>
        </w:rPr>
        <w:t xml:space="preserve"> </w:t>
      </w:r>
      <w:r w:rsidR="007357D0" w:rsidRPr="00331B90">
        <w:rPr>
          <w:i/>
          <w:spacing w:val="-2"/>
          <w:w w:val="80"/>
        </w:rPr>
        <w:t>y</w:t>
      </w:r>
      <w:r w:rsidR="007357D0" w:rsidRPr="00331B90">
        <w:rPr>
          <w:i/>
          <w:spacing w:val="-4"/>
        </w:rPr>
        <w:t xml:space="preserve"> </w:t>
      </w:r>
      <w:r w:rsidR="007357D0" w:rsidRPr="00331B90">
        <w:rPr>
          <w:i/>
          <w:spacing w:val="-2"/>
          <w:w w:val="80"/>
        </w:rPr>
        <w:t>acuerdos</w:t>
      </w:r>
      <w:r w:rsidR="007357D0" w:rsidRPr="00331B90">
        <w:rPr>
          <w:i/>
          <w:spacing w:val="-4"/>
        </w:rPr>
        <w:t xml:space="preserve"> </w:t>
      </w:r>
      <w:r w:rsidR="007357D0" w:rsidRPr="00331B90">
        <w:rPr>
          <w:i/>
          <w:spacing w:val="-2"/>
          <w:w w:val="80"/>
        </w:rPr>
        <w:t>que</w:t>
      </w:r>
      <w:r w:rsidR="007357D0" w:rsidRPr="00331B90">
        <w:rPr>
          <w:i/>
          <w:spacing w:val="-4"/>
        </w:rPr>
        <w:t xml:space="preserve"> </w:t>
      </w:r>
      <w:r w:rsidR="007357D0" w:rsidRPr="00331B90">
        <w:rPr>
          <w:i/>
          <w:spacing w:val="-2"/>
          <w:w w:val="80"/>
        </w:rPr>
        <w:t>permitan</w:t>
      </w:r>
      <w:r w:rsidR="007357D0" w:rsidRPr="00331B90">
        <w:rPr>
          <w:i/>
          <w:spacing w:val="-5"/>
        </w:rPr>
        <w:t xml:space="preserve"> </w:t>
      </w:r>
      <w:r w:rsidR="007357D0" w:rsidRPr="00331B90">
        <w:rPr>
          <w:i/>
          <w:spacing w:val="-2"/>
          <w:w w:val="80"/>
        </w:rPr>
        <w:t>la</w:t>
      </w:r>
      <w:r w:rsidR="007357D0" w:rsidRPr="00331B90">
        <w:rPr>
          <w:i/>
          <w:spacing w:val="-5"/>
        </w:rPr>
        <w:t xml:space="preserve"> </w:t>
      </w:r>
      <w:r w:rsidR="007357D0" w:rsidRPr="00331B90">
        <w:rPr>
          <w:i/>
          <w:spacing w:val="-2"/>
          <w:w w:val="80"/>
        </w:rPr>
        <w:t>autonomía</w:t>
      </w:r>
      <w:r w:rsidR="007357D0" w:rsidRPr="00331B90">
        <w:rPr>
          <w:i/>
          <w:spacing w:val="-5"/>
        </w:rPr>
        <w:t xml:space="preserve"> </w:t>
      </w:r>
      <w:r w:rsidR="007357D0" w:rsidRPr="00331B90">
        <w:rPr>
          <w:i/>
          <w:spacing w:val="-2"/>
          <w:w w:val="80"/>
        </w:rPr>
        <w:t>de</w:t>
      </w:r>
      <w:r w:rsidR="007357D0" w:rsidRPr="00331B90">
        <w:rPr>
          <w:i/>
          <w:spacing w:val="-4"/>
        </w:rPr>
        <w:t xml:space="preserve"> </w:t>
      </w:r>
      <w:r w:rsidR="007357D0" w:rsidRPr="00331B90">
        <w:rPr>
          <w:i/>
          <w:spacing w:val="-2"/>
          <w:w w:val="80"/>
        </w:rPr>
        <w:t>la</w:t>
      </w:r>
      <w:r w:rsidR="007357D0" w:rsidRPr="00331B90">
        <w:rPr>
          <w:i/>
          <w:spacing w:val="-5"/>
        </w:rPr>
        <w:t xml:space="preserve"> </w:t>
      </w:r>
      <w:r w:rsidR="007357D0" w:rsidRPr="00331B90">
        <w:rPr>
          <w:i/>
          <w:spacing w:val="-2"/>
          <w:w w:val="80"/>
        </w:rPr>
        <w:t>voluntad</w:t>
      </w:r>
      <w:r w:rsidR="007357D0" w:rsidRPr="00331B90">
        <w:rPr>
          <w:i/>
          <w:spacing w:val="-5"/>
        </w:rPr>
        <w:t xml:space="preserve"> </w:t>
      </w:r>
      <w:r w:rsidR="007357D0" w:rsidRPr="00331B90">
        <w:rPr>
          <w:i/>
          <w:spacing w:val="-2"/>
          <w:w w:val="80"/>
        </w:rPr>
        <w:t>y</w:t>
      </w:r>
      <w:r w:rsidR="007357D0" w:rsidRPr="00331B90">
        <w:rPr>
          <w:i/>
          <w:spacing w:val="-4"/>
        </w:rPr>
        <w:t xml:space="preserve"> </w:t>
      </w:r>
      <w:r w:rsidR="007357D0" w:rsidRPr="00331B90">
        <w:rPr>
          <w:i/>
          <w:spacing w:val="-2"/>
          <w:w w:val="80"/>
        </w:rPr>
        <w:t>requieran</w:t>
      </w:r>
      <w:r w:rsidR="007357D0" w:rsidRPr="00331B90">
        <w:rPr>
          <w:i/>
          <w:spacing w:val="-5"/>
        </w:rPr>
        <w:t xml:space="preserve"> </w:t>
      </w:r>
      <w:r w:rsidR="007357D0" w:rsidRPr="00331B90">
        <w:rPr>
          <w:i/>
          <w:spacing w:val="-2"/>
          <w:w w:val="80"/>
        </w:rPr>
        <w:t>el</w:t>
      </w:r>
      <w:r w:rsidR="007357D0" w:rsidRPr="00331B90">
        <w:rPr>
          <w:i/>
          <w:spacing w:val="-4"/>
        </w:rPr>
        <w:t xml:space="preserve"> </w:t>
      </w:r>
      <w:r w:rsidR="007357D0" w:rsidRPr="00331B90">
        <w:rPr>
          <w:i/>
          <w:spacing w:val="-2"/>
          <w:w w:val="80"/>
        </w:rPr>
        <w:t>cumplimiento</w:t>
      </w:r>
      <w:r w:rsidR="007357D0" w:rsidRPr="00331B90">
        <w:rPr>
          <w:i/>
          <w:spacing w:val="-3"/>
        </w:rPr>
        <w:t xml:space="preserve"> </w:t>
      </w:r>
      <w:r w:rsidR="007357D0" w:rsidRPr="00331B90">
        <w:rPr>
          <w:i/>
          <w:spacing w:val="-2"/>
          <w:w w:val="80"/>
        </w:rPr>
        <w:t xml:space="preserve">de </w:t>
      </w:r>
      <w:r w:rsidR="007357D0" w:rsidRPr="00331B90">
        <w:rPr>
          <w:i/>
          <w:w w:val="80"/>
        </w:rPr>
        <w:t>los fines estatales. En los contratos que celebren las entidades estatales podrán incluirse las modalidades, condiciones y, en general,</w:t>
      </w:r>
      <w:r w:rsidR="007357D0" w:rsidRPr="00331B90">
        <w:rPr>
          <w:i/>
          <w:spacing w:val="-3"/>
          <w:w w:val="80"/>
        </w:rPr>
        <w:t xml:space="preserve"> </w:t>
      </w:r>
      <w:r w:rsidR="007357D0" w:rsidRPr="00331B90">
        <w:rPr>
          <w:i/>
          <w:w w:val="80"/>
        </w:rPr>
        <w:t>las</w:t>
      </w:r>
      <w:r w:rsidR="007357D0" w:rsidRPr="00331B90">
        <w:rPr>
          <w:i/>
          <w:spacing w:val="-3"/>
          <w:w w:val="80"/>
        </w:rPr>
        <w:t xml:space="preserve"> </w:t>
      </w:r>
      <w:r w:rsidR="007357D0" w:rsidRPr="00331B90">
        <w:rPr>
          <w:i/>
          <w:w w:val="80"/>
        </w:rPr>
        <w:t>cláusulas</w:t>
      </w:r>
      <w:r w:rsidR="007357D0" w:rsidRPr="00331B90">
        <w:rPr>
          <w:i/>
          <w:spacing w:val="-3"/>
          <w:w w:val="80"/>
        </w:rPr>
        <w:t xml:space="preserve"> </w:t>
      </w:r>
      <w:r w:rsidR="007357D0" w:rsidRPr="00331B90">
        <w:rPr>
          <w:i/>
          <w:w w:val="80"/>
        </w:rPr>
        <w:t>o</w:t>
      </w:r>
      <w:r w:rsidR="007357D0" w:rsidRPr="00331B90">
        <w:rPr>
          <w:i/>
          <w:spacing w:val="-2"/>
          <w:w w:val="80"/>
        </w:rPr>
        <w:t xml:space="preserve"> </w:t>
      </w:r>
      <w:r w:rsidR="007357D0" w:rsidRPr="00331B90">
        <w:rPr>
          <w:i/>
          <w:w w:val="80"/>
        </w:rPr>
        <w:t>estipulaciones</w:t>
      </w:r>
      <w:r w:rsidR="007357D0" w:rsidRPr="00331B90">
        <w:rPr>
          <w:i/>
          <w:spacing w:val="-3"/>
          <w:w w:val="80"/>
        </w:rPr>
        <w:t xml:space="preserve"> </w:t>
      </w:r>
      <w:r w:rsidR="007357D0" w:rsidRPr="00331B90">
        <w:rPr>
          <w:i/>
          <w:w w:val="80"/>
        </w:rPr>
        <w:t>que</w:t>
      </w:r>
      <w:r w:rsidR="007357D0" w:rsidRPr="00331B90">
        <w:rPr>
          <w:i/>
          <w:spacing w:val="-3"/>
          <w:w w:val="80"/>
        </w:rPr>
        <w:t xml:space="preserve"> </w:t>
      </w:r>
      <w:r w:rsidR="007357D0" w:rsidRPr="00331B90">
        <w:rPr>
          <w:i/>
          <w:w w:val="80"/>
        </w:rPr>
        <w:t>las</w:t>
      </w:r>
      <w:r w:rsidR="007357D0" w:rsidRPr="00331B90">
        <w:rPr>
          <w:i/>
          <w:spacing w:val="-3"/>
          <w:w w:val="80"/>
        </w:rPr>
        <w:t xml:space="preserve"> </w:t>
      </w:r>
      <w:r w:rsidR="007357D0" w:rsidRPr="00331B90">
        <w:rPr>
          <w:i/>
          <w:w w:val="80"/>
        </w:rPr>
        <w:t>partes</w:t>
      </w:r>
      <w:r w:rsidR="007357D0" w:rsidRPr="00331B90">
        <w:rPr>
          <w:i/>
          <w:spacing w:val="-2"/>
          <w:w w:val="80"/>
        </w:rPr>
        <w:t xml:space="preserve"> </w:t>
      </w:r>
      <w:r w:rsidR="007357D0" w:rsidRPr="00331B90">
        <w:rPr>
          <w:i/>
          <w:w w:val="80"/>
        </w:rPr>
        <w:t>consideren</w:t>
      </w:r>
      <w:r w:rsidR="007357D0" w:rsidRPr="00331B90">
        <w:rPr>
          <w:i/>
          <w:spacing w:val="-3"/>
          <w:w w:val="80"/>
        </w:rPr>
        <w:t xml:space="preserve"> </w:t>
      </w:r>
      <w:r w:rsidR="007357D0" w:rsidRPr="00331B90">
        <w:rPr>
          <w:i/>
          <w:w w:val="80"/>
        </w:rPr>
        <w:t>necesarias</w:t>
      </w:r>
      <w:r w:rsidR="007357D0" w:rsidRPr="00331B90">
        <w:rPr>
          <w:i/>
          <w:spacing w:val="-3"/>
          <w:w w:val="80"/>
        </w:rPr>
        <w:t xml:space="preserve"> </w:t>
      </w:r>
      <w:r w:rsidR="007357D0" w:rsidRPr="00331B90">
        <w:rPr>
          <w:i/>
          <w:w w:val="80"/>
        </w:rPr>
        <w:t>y</w:t>
      </w:r>
      <w:r w:rsidR="007357D0" w:rsidRPr="00331B90">
        <w:rPr>
          <w:i/>
          <w:spacing w:val="-3"/>
          <w:w w:val="80"/>
        </w:rPr>
        <w:t xml:space="preserve"> </w:t>
      </w:r>
      <w:r w:rsidR="007357D0" w:rsidRPr="00331B90">
        <w:rPr>
          <w:i/>
          <w:w w:val="80"/>
        </w:rPr>
        <w:t>convenientes,</w:t>
      </w:r>
      <w:r w:rsidR="007357D0" w:rsidRPr="00331B90">
        <w:rPr>
          <w:i/>
          <w:spacing w:val="-2"/>
          <w:w w:val="80"/>
        </w:rPr>
        <w:t xml:space="preserve"> </w:t>
      </w:r>
      <w:r w:rsidR="007357D0" w:rsidRPr="00331B90">
        <w:rPr>
          <w:i/>
          <w:w w:val="80"/>
        </w:rPr>
        <w:t>siempre</w:t>
      </w:r>
      <w:r w:rsidR="007357D0" w:rsidRPr="00331B90">
        <w:rPr>
          <w:i/>
          <w:spacing w:val="-3"/>
          <w:w w:val="80"/>
        </w:rPr>
        <w:t xml:space="preserve"> </w:t>
      </w:r>
      <w:r w:rsidR="007357D0" w:rsidRPr="00331B90">
        <w:rPr>
          <w:i/>
          <w:w w:val="80"/>
        </w:rPr>
        <w:t>que</w:t>
      </w:r>
      <w:r w:rsidR="007357D0" w:rsidRPr="00331B90">
        <w:rPr>
          <w:i/>
          <w:spacing w:val="-3"/>
          <w:w w:val="80"/>
        </w:rPr>
        <w:t xml:space="preserve"> </w:t>
      </w:r>
      <w:r w:rsidR="007357D0" w:rsidRPr="00331B90">
        <w:rPr>
          <w:i/>
          <w:w w:val="80"/>
        </w:rPr>
        <w:t>no</w:t>
      </w:r>
      <w:r w:rsidR="007357D0" w:rsidRPr="00331B90">
        <w:rPr>
          <w:i/>
          <w:spacing w:val="-3"/>
          <w:w w:val="80"/>
        </w:rPr>
        <w:t xml:space="preserve"> </w:t>
      </w:r>
      <w:r w:rsidR="007357D0" w:rsidRPr="00331B90">
        <w:rPr>
          <w:i/>
          <w:w w:val="80"/>
        </w:rPr>
        <w:t>sean</w:t>
      </w:r>
      <w:r w:rsidR="007357D0" w:rsidRPr="00331B90">
        <w:rPr>
          <w:i/>
          <w:spacing w:val="-2"/>
          <w:w w:val="80"/>
        </w:rPr>
        <w:t xml:space="preserve"> </w:t>
      </w:r>
      <w:r w:rsidR="007357D0" w:rsidRPr="00331B90">
        <w:rPr>
          <w:i/>
          <w:w w:val="80"/>
        </w:rPr>
        <w:t>contrarias</w:t>
      </w:r>
      <w:r w:rsidR="007357D0" w:rsidRPr="00331B90">
        <w:rPr>
          <w:i/>
          <w:spacing w:val="-3"/>
          <w:w w:val="80"/>
        </w:rPr>
        <w:t xml:space="preserve"> </w:t>
      </w:r>
      <w:r w:rsidR="007357D0" w:rsidRPr="00331B90">
        <w:rPr>
          <w:i/>
          <w:w w:val="80"/>
        </w:rPr>
        <w:t>a la Constitución, la ley, el orden público y a los principios y finalidades de esta ley y a los de la buena administración</w:t>
      </w:r>
      <w:r w:rsidR="007357D0" w:rsidRPr="00331B90">
        <w:rPr>
          <w:w w:val="80"/>
        </w:rPr>
        <w:t xml:space="preserve">”, las </w:t>
      </w:r>
      <w:r w:rsidR="007357D0" w:rsidRPr="00331B90">
        <w:t xml:space="preserve">partes acuerdan: </w:t>
      </w:r>
      <w:r w:rsidR="007357D0" w:rsidRPr="00331B90">
        <w:rPr>
          <w:b/>
          <w:u w:val="single"/>
        </w:rPr>
        <w:t>CLÁUSULA PRIMERA:</w:t>
      </w:r>
      <w:r w:rsidR="007357D0" w:rsidRPr="00331B90">
        <w:rPr>
          <w:b/>
        </w:rPr>
        <w:t xml:space="preserve"> SUSPENDER </w:t>
      </w:r>
      <w:r w:rsidR="007357D0" w:rsidRPr="00331B90">
        <w:t xml:space="preserve">la ejecución del CONTRATO DE </w:t>
      </w:r>
      <w:r w:rsidR="007357D0" w:rsidRPr="00331B90">
        <w:rPr>
          <w:spacing w:val="-2"/>
        </w:rPr>
        <w:t>COMPRAVENTA</w:t>
      </w:r>
      <w:r w:rsidR="007357D0" w:rsidRPr="00331B90">
        <w:rPr>
          <w:spacing w:val="-9"/>
        </w:rPr>
        <w:t xml:space="preserve"> </w:t>
      </w:r>
      <w:r w:rsidR="007357D0" w:rsidRPr="00331B90">
        <w:rPr>
          <w:spacing w:val="-2"/>
        </w:rPr>
        <w:t>No.</w:t>
      </w:r>
      <w:r w:rsidR="007357D0" w:rsidRPr="00331B90">
        <w:rPr>
          <w:spacing w:val="-9"/>
        </w:rPr>
        <w:t xml:space="preserve"> </w:t>
      </w:r>
      <w:r w:rsidR="007357D0" w:rsidRPr="00331B90">
        <w:rPr>
          <w:spacing w:val="-2"/>
        </w:rPr>
        <w:t>CCV-964-2025,</w:t>
      </w:r>
      <w:r w:rsidR="007357D0" w:rsidRPr="00331B90">
        <w:rPr>
          <w:spacing w:val="-9"/>
        </w:rPr>
        <w:t xml:space="preserve"> </w:t>
      </w:r>
      <w:r w:rsidR="007357D0" w:rsidRPr="00331B90">
        <w:rPr>
          <w:spacing w:val="-2"/>
        </w:rPr>
        <w:t>por</w:t>
      </w:r>
      <w:r w:rsidR="007357D0" w:rsidRPr="00331B90">
        <w:rPr>
          <w:spacing w:val="-8"/>
        </w:rPr>
        <w:t xml:space="preserve"> </w:t>
      </w:r>
      <w:r w:rsidR="007357D0" w:rsidRPr="00331B90">
        <w:rPr>
          <w:spacing w:val="-2"/>
        </w:rPr>
        <w:t>un</w:t>
      </w:r>
      <w:r w:rsidR="007357D0" w:rsidRPr="00331B90">
        <w:rPr>
          <w:spacing w:val="-9"/>
        </w:rPr>
        <w:t xml:space="preserve"> </w:t>
      </w:r>
      <w:r w:rsidR="007357D0" w:rsidRPr="00331B90">
        <w:rPr>
          <w:spacing w:val="-2"/>
        </w:rPr>
        <w:t>término</w:t>
      </w:r>
      <w:r w:rsidR="007357D0" w:rsidRPr="00331B90">
        <w:rPr>
          <w:spacing w:val="-10"/>
        </w:rPr>
        <w:t xml:space="preserve"> </w:t>
      </w:r>
      <w:r w:rsidR="007357D0" w:rsidRPr="00331B90">
        <w:rPr>
          <w:spacing w:val="-2"/>
        </w:rPr>
        <w:t>de</w:t>
      </w:r>
      <w:r w:rsidR="007357D0" w:rsidRPr="00331B90">
        <w:rPr>
          <w:spacing w:val="-10"/>
        </w:rPr>
        <w:t xml:space="preserve"> </w:t>
      </w:r>
      <w:r w:rsidR="00C34CFE">
        <w:rPr>
          <w:spacing w:val="-2"/>
        </w:rPr>
        <w:t>DOCE</w:t>
      </w:r>
      <w:r w:rsidR="007357D0" w:rsidRPr="00331B90">
        <w:rPr>
          <w:spacing w:val="-8"/>
        </w:rPr>
        <w:t xml:space="preserve"> </w:t>
      </w:r>
      <w:r w:rsidR="007357D0" w:rsidRPr="00331B90">
        <w:rPr>
          <w:spacing w:val="-2"/>
        </w:rPr>
        <w:t>(</w:t>
      </w:r>
      <w:r w:rsidR="00C34CFE">
        <w:rPr>
          <w:spacing w:val="-2"/>
        </w:rPr>
        <w:t>12</w:t>
      </w:r>
      <w:r w:rsidR="007357D0" w:rsidRPr="00331B90">
        <w:rPr>
          <w:spacing w:val="-2"/>
        </w:rPr>
        <w:t>)</w:t>
      </w:r>
      <w:r w:rsidR="007357D0" w:rsidRPr="00331B90">
        <w:rPr>
          <w:spacing w:val="-8"/>
        </w:rPr>
        <w:t xml:space="preserve"> </w:t>
      </w:r>
      <w:r w:rsidR="007357D0" w:rsidRPr="00331B90">
        <w:rPr>
          <w:spacing w:val="-2"/>
        </w:rPr>
        <w:t>días,</w:t>
      </w:r>
      <w:r w:rsidR="007357D0" w:rsidRPr="00331B90">
        <w:rPr>
          <w:spacing w:val="-9"/>
        </w:rPr>
        <w:t xml:space="preserve"> </w:t>
      </w:r>
      <w:r w:rsidR="007357D0" w:rsidRPr="00331B90">
        <w:rPr>
          <w:spacing w:val="-2"/>
        </w:rPr>
        <w:t>contados</w:t>
      </w:r>
      <w:r w:rsidR="007357D0" w:rsidRPr="00331B90">
        <w:rPr>
          <w:spacing w:val="-8"/>
        </w:rPr>
        <w:t xml:space="preserve"> </w:t>
      </w:r>
      <w:r w:rsidR="007357D0" w:rsidRPr="00331B90">
        <w:rPr>
          <w:spacing w:val="-2"/>
        </w:rPr>
        <w:t>del</w:t>
      </w:r>
      <w:r w:rsidR="007357D0" w:rsidRPr="00331B90">
        <w:rPr>
          <w:spacing w:val="-8"/>
        </w:rPr>
        <w:t xml:space="preserve"> </w:t>
      </w:r>
      <w:r w:rsidR="00C34CFE">
        <w:rPr>
          <w:spacing w:val="-2"/>
        </w:rPr>
        <w:t>veinticuatro</w:t>
      </w:r>
      <w:r w:rsidR="00C34CFE" w:rsidRPr="00331B90">
        <w:rPr>
          <w:spacing w:val="-9"/>
        </w:rPr>
        <w:t xml:space="preserve"> </w:t>
      </w:r>
      <w:r w:rsidR="007357D0" w:rsidRPr="00331B90">
        <w:rPr>
          <w:spacing w:val="-2"/>
        </w:rPr>
        <w:t>(</w:t>
      </w:r>
      <w:r w:rsidR="00C34CFE">
        <w:rPr>
          <w:spacing w:val="-2"/>
        </w:rPr>
        <w:t>24</w:t>
      </w:r>
      <w:r w:rsidR="007357D0" w:rsidRPr="00331B90">
        <w:rPr>
          <w:spacing w:val="-2"/>
        </w:rPr>
        <w:t xml:space="preserve">) </w:t>
      </w:r>
      <w:r w:rsidR="007357D0" w:rsidRPr="00331B90">
        <w:rPr>
          <w:spacing w:val="-4"/>
        </w:rPr>
        <w:t>de</w:t>
      </w:r>
      <w:r w:rsidR="007357D0" w:rsidRPr="00331B90">
        <w:rPr>
          <w:spacing w:val="-10"/>
        </w:rPr>
        <w:t xml:space="preserve"> </w:t>
      </w:r>
      <w:r w:rsidR="00C34CFE">
        <w:rPr>
          <w:spacing w:val="-4"/>
        </w:rPr>
        <w:t>julio</w:t>
      </w:r>
      <w:r w:rsidR="007357D0" w:rsidRPr="00331B90">
        <w:rPr>
          <w:spacing w:val="-10"/>
        </w:rPr>
        <w:t xml:space="preserve"> </w:t>
      </w:r>
      <w:r w:rsidR="007357D0" w:rsidRPr="00331B90">
        <w:rPr>
          <w:spacing w:val="-4"/>
        </w:rPr>
        <w:t>de</w:t>
      </w:r>
      <w:r w:rsidR="007357D0" w:rsidRPr="00331B90">
        <w:rPr>
          <w:spacing w:val="-9"/>
        </w:rPr>
        <w:t xml:space="preserve"> </w:t>
      </w:r>
      <w:r w:rsidR="007357D0" w:rsidRPr="00331B90">
        <w:rPr>
          <w:spacing w:val="-4"/>
        </w:rPr>
        <w:t>2026</w:t>
      </w:r>
      <w:r w:rsidR="007357D0" w:rsidRPr="00331B90">
        <w:rPr>
          <w:spacing w:val="-9"/>
        </w:rPr>
        <w:t xml:space="preserve"> </w:t>
      </w:r>
      <w:r w:rsidR="007357D0" w:rsidRPr="00331B90">
        <w:rPr>
          <w:spacing w:val="-4"/>
        </w:rPr>
        <w:t>hasta</w:t>
      </w:r>
      <w:r w:rsidR="007357D0" w:rsidRPr="00331B90">
        <w:rPr>
          <w:spacing w:val="-9"/>
        </w:rPr>
        <w:t xml:space="preserve"> </w:t>
      </w:r>
      <w:r w:rsidR="007357D0" w:rsidRPr="00331B90">
        <w:rPr>
          <w:spacing w:val="-4"/>
        </w:rPr>
        <w:t>el</w:t>
      </w:r>
      <w:r w:rsidR="007357D0" w:rsidRPr="00331B90">
        <w:rPr>
          <w:spacing w:val="-9"/>
        </w:rPr>
        <w:t xml:space="preserve"> </w:t>
      </w:r>
      <w:r w:rsidR="00C34CFE">
        <w:rPr>
          <w:spacing w:val="-4"/>
        </w:rPr>
        <w:t>cuatro</w:t>
      </w:r>
      <w:r w:rsidR="007357D0" w:rsidRPr="00331B90">
        <w:rPr>
          <w:spacing w:val="-10"/>
        </w:rPr>
        <w:t xml:space="preserve"> </w:t>
      </w:r>
      <w:r w:rsidR="007357D0" w:rsidRPr="00331B90">
        <w:rPr>
          <w:spacing w:val="-4"/>
        </w:rPr>
        <w:t>(</w:t>
      </w:r>
      <w:r w:rsidR="00C34CFE">
        <w:rPr>
          <w:spacing w:val="-4"/>
        </w:rPr>
        <w:t>04</w:t>
      </w:r>
      <w:r w:rsidR="007357D0" w:rsidRPr="00331B90">
        <w:rPr>
          <w:spacing w:val="-4"/>
        </w:rPr>
        <w:t>)</w:t>
      </w:r>
      <w:r w:rsidR="007357D0" w:rsidRPr="00331B90">
        <w:rPr>
          <w:spacing w:val="-10"/>
        </w:rPr>
        <w:t xml:space="preserve"> </w:t>
      </w:r>
      <w:r w:rsidR="007357D0" w:rsidRPr="00331B90">
        <w:rPr>
          <w:spacing w:val="-4"/>
        </w:rPr>
        <w:t>de</w:t>
      </w:r>
      <w:r w:rsidR="007357D0" w:rsidRPr="00331B90">
        <w:rPr>
          <w:spacing w:val="-8"/>
        </w:rPr>
        <w:t xml:space="preserve"> </w:t>
      </w:r>
      <w:r w:rsidR="00C34CFE">
        <w:rPr>
          <w:spacing w:val="-4"/>
        </w:rPr>
        <w:t>agosto</w:t>
      </w:r>
      <w:r w:rsidR="007357D0" w:rsidRPr="00331B90">
        <w:rPr>
          <w:spacing w:val="-10"/>
        </w:rPr>
        <w:t xml:space="preserve"> </w:t>
      </w:r>
      <w:r w:rsidR="007357D0" w:rsidRPr="00331B90">
        <w:rPr>
          <w:spacing w:val="-4"/>
        </w:rPr>
        <w:t>de</w:t>
      </w:r>
      <w:r w:rsidR="007357D0" w:rsidRPr="00331B90">
        <w:rPr>
          <w:spacing w:val="-9"/>
        </w:rPr>
        <w:t xml:space="preserve"> </w:t>
      </w:r>
      <w:r w:rsidR="007357D0" w:rsidRPr="00331B90">
        <w:rPr>
          <w:spacing w:val="-4"/>
        </w:rPr>
        <w:t>2026,</w:t>
      </w:r>
      <w:r w:rsidR="007357D0" w:rsidRPr="00331B90">
        <w:rPr>
          <w:spacing w:val="-10"/>
        </w:rPr>
        <w:t xml:space="preserve"> </w:t>
      </w:r>
      <w:r w:rsidR="007357D0" w:rsidRPr="00331B90">
        <w:rPr>
          <w:spacing w:val="-4"/>
        </w:rPr>
        <w:t>con</w:t>
      </w:r>
      <w:r w:rsidR="007357D0" w:rsidRPr="00331B90">
        <w:rPr>
          <w:spacing w:val="-8"/>
        </w:rPr>
        <w:t xml:space="preserve"> </w:t>
      </w:r>
      <w:r w:rsidR="007357D0" w:rsidRPr="00331B90">
        <w:rPr>
          <w:spacing w:val="-4"/>
        </w:rPr>
        <w:t>reinicio</w:t>
      </w:r>
      <w:r w:rsidR="007357D0" w:rsidRPr="00331B90">
        <w:rPr>
          <w:spacing w:val="-10"/>
        </w:rPr>
        <w:t xml:space="preserve"> </w:t>
      </w:r>
      <w:r w:rsidR="007357D0" w:rsidRPr="00331B90">
        <w:rPr>
          <w:spacing w:val="-4"/>
        </w:rPr>
        <w:t>el</w:t>
      </w:r>
      <w:r w:rsidR="007357D0" w:rsidRPr="00331B90">
        <w:rPr>
          <w:spacing w:val="-9"/>
        </w:rPr>
        <w:t xml:space="preserve"> </w:t>
      </w:r>
      <w:r w:rsidR="00C34CFE">
        <w:rPr>
          <w:spacing w:val="-4"/>
        </w:rPr>
        <w:t>cinco</w:t>
      </w:r>
      <w:r w:rsidR="007357D0" w:rsidRPr="00331B90">
        <w:rPr>
          <w:spacing w:val="-9"/>
        </w:rPr>
        <w:t xml:space="preserve"> </w:t>
      </w:r>
      <w:r w:rsidR="007357D0" w:rsidRPr="00331B90">
        <w:rPr>
          <w:spacing w:val="-4"/>
        </w:rPr>
        <w:t>(</w:t>
      </w:r>
      <w:r w:rsidR="00C34CFE">
        <w:rPr>
          <w:spacing w:val="-4"/>
        </w:rPr>
        <w:t>05</w:t>
      </w:r>
      <w:r w:rsidR="007357D0" w:rsidRPr="00331B90">
        <w:rPr>
          <w:spacing w:val="-4"/>
        </w:rPr>
        <w:t>)</w:t>
      </w:r>
      <w:r w:rsidR="007357D0" w:rsidRPr="00331B90">
        <w:rPr>
          <w:spacing w:val="-9"/>
        </w:rPr>
        <w:t xml:space="preserve"> </w:t>
      </w:r>
      <w:r w:rsidR="007357D0" w:rsidRPr="00331B90">
        <w:rPr>
          <w:spacing w:val="-4"/>
        </w:rPr>
        <w:t>de</w:t>
      </w:r>
      <w:r w:rsidR="007357D0" w:rsidRPr="00331B90">
        <w:rPr>
          <w:spacing w:val="-9"/>
        </w:rPr>
        <w:t xml:space="preserve"> </w:t>
      </w:r>
      <w:r w:rsidR="00C34CFE">
        <w:rPr>
          <w:spacing w:val="-4"/>
        </w:rPr>
        <w:t>agosto</w:t>
      </w:r>
      <w:r w:rsidR="007357D0" w:rsidRPr="00331B90">
        <w:rPr>
          <w:spacing w:val="-10"/>
        </w:rPr>
        <w:t xml:space="preserve"> </w:t>
      </w:r>
      <w:r w:rsidR="007357D0" w:rsidRPr="00331B90">
        <w:rPr>
          <w:spacing w:val="-4"/>
        </w:rPr>
        <w:t>de</w:t>
      </w:r>
      <w:r w:rsidR="007357D0" w:rsidRPr="00331B90">
        <w:rPr>
          <w:spacing w:val="-9"/>
        </w:rPr>
        <w:t xml:space="preserve"> </w:t>
      </w:r>
      <w:r w:rsidR="007357D0" w:rsidRPr="00331B90">
        <w:rPr>
          <w:spacing w:val="-4"/>
        </w:rPr>
        <w:t xml:space="preserve">2026. </w:t>
      </w:r>
      <w:r w:rsidR="007357D0" w:rsidRPr="00331B90">
        <w:rPr>
          <w:b/>
          <w:u w:val="single"/>
        </w:rPr>
        <w:t>CLAUSULA SEGUNDA:</w:t>
      </w:r>
      <w:r w:rsidR="007357D0" w:rsidRPr="00331B90">
        <w:rPr>
          <w:b/>
        </w:rPr>
        <w:t xml:space="preserve"> </w:t>
      </w:r>
      <w:r w:rsidR="007357D0" w:rsidRPr="00331B90">
        <w:t xml:space="preserve">El contratista se obliga a ampliar las garantías a que haya lugar en los términos del contrato y a cargar el respectivo soporte una vez tramitado el reinicio, para posterior validación y aprobación del Fondo. </w:t>
      </w:r>
      <w:r w:rsidR="007357D0" w:rsidRPr="00331B90">
        <w:rPr>
          <w:b/>
          <w:u w:val="single"/>
        </w:rPr>
        <w:t>CLÁUSULA TERCERA:</w:t>
      </w:r>
      <w:r w:rsidR="007357D0" w:rsidRPr="00331B90">
        <w:rPr>
          <w:b/>
        </w:rPr>
        <w:t xml:space="preserve"> </w:t>
      </w:r>
      <w:r w:rsidR="007357D0" w:rsidRPr="00331B90">
        <w:t>Las demás cláusulas, condiciones y términos</w:t>
      </w:r>
      <w:r w:rsidR="007357D0" w:rsidRPr="00331B90">
        <w:rPr>
          <w:spacing w:val="-8"/>
        </w:rPr>
        <w:t xml:space="preserve"> </w:t>
      </w:r>
      <w:r w:rsidR="007357D0" w:rsidRPr="00331B90">
        <w:t>del</w:t>
      </w:r>
      <w:r w:rsidR="007357D0" w:rsidRPr="00331B90">
        <w:rPr>
          <w:spacing w:val="-10"/>
        </w:rPr>
        <w:t xml:space="preserve"> </w:t>
      </w:r>
      <w:r w:rsidR="007357D0" w:rsidRPr="00331B90">
        <w:t>CONTRATO</w:t>
      </w:r>
      <w:r w:rsidR="007357D0" w:rsidRPr="00331B90">
        <w:rPr>
          <w:spacing w:val="-12"/>
        </w:rPr>
        <w:t xml:space="preserve"> </w:t>
      </w:r>
      <w:r w:rsidR="007357D0" w:rsidRPr="00331B90">
        <w:t>DE</w:t>
      </w:r>
      <w:r w:rsidR="007357D0" w:rsidRPr="00331B90">
        <w:rPr>
          <w:spacing w:val="-8"/>
        </w:rPr>
        <w:t xml:space="preserve"> </w:t>
      </w:r>
      <w:r w:rsidR="007357D0" w:rsidRPr="00331B90">
        <w:t>COMPRAVENTA</w:t>
      </w:r>
      <w:r w:rsidR="007357D0" w:rsidRPr="00331B90">
        <w:rPr>
          <w:spacing w:val="-11"/>
        </w:rPr>
        <w:t xml:space="preserve"> </w:t>
      </w:r>
      <w:r w:rsidR="007357D0" w:rsidRPr="00331B90">
        <w:t>No.</w:t>
      </w:r>
      <w:r w:rsidR="007357D0" w:rsidRPr="00331B90">
        <w:rPr>
          <w:spacing w:val="-10"/>
        </w:rPr>
        <w:t xml:space="preserve"> </w:t>
      </w:r>
      <w:r w:rsidR="007357D0" w:rsidRPr="00331B90">
        <w:t>CCV-964-2025,</w:t>
      </w:r>
      <w:r w:rsidR="007357D0" w:rsidRPr="00331B90">
        <w:rPr>
          <w:spacing w:val="-9"/>
        </w:rPr>
        <w:t xml:space="preserve"> </w:t>
      </w:r>
      <w:r w:rsidR="007357D0" w:rsidRPr="00331B90">
        <w:t>no</w:t>
      </w:r>
      <w:r w:rsidR="007357D0" w:rsidRPr="00331B90">
        <w:rPr>
          <w:spacing w:val="-11"/>
        </w:rPr>
        <w:t xml:space="preserve"> </w:t>
      </w:r>
      <w:r w:rsidR="007357D0" w:rsidRPr="00331B90">
        <w:t>modificados</w:t>
      </w:r>
      <w:r w:rsidR="007357D0" w:rsidRPr="00331B90">
        <w:rPr>
          <w:spacing w:val="-8"/>
        </w:rPr>
        <w:t xml:space="preserve"> </w:t>
      </w:r>
      <w:r w:rsidR="007357D0" w:rsidRPr="00331B90">
        <w:t>conservan</w:t>
      </w:r>
      <w:r w:rsidR="007357D0" w:rsidRPr="00331B90">
        <w:rPr>
          <w:spacing w:val="-11"/>
        </w:rPr>
        <w:t xml:space="preserve"> </w:t>
      </w:r>
      <w:r w:rsidR="007357D0" w:rsidRPr="00331B90">
        <w:t xml:space="preserve">su validez y vigencia. </w:t>
      </w:r>
      <w:r w:rsidR="007357D0" w:rsidRPr="00331B90">
        <w:rPr>
          <w:b/>
          <w:u w:val="single"/>
        </w:rPr>
        <w:t>CLÁUSULA CUARTA:</w:t>
      </w:r>
      <w:r w:rsidR="007357D0" w:rsidRPr="00331B90">
        <w:rPr>
          <w:b/>
        </w:rPr>
        <w:t xml:space="preserve"> </w:t>
      </w:r>
      <w:r w:rsidR="007357D0" w:rsidRPr="00331B90">
        <w:t xml:space="preserve">La presente Acta de Suspensión No. </w:t>
      </w:r>
      <w:r w:rsidR="00C34CFE">
        <w:t>3</w:t>
      </w:r>
      <w:r w:rsidR="007357D0" w:rsidRPr="00331B90">
        <w:t xml:space="preserve"> se entiende perfeccionada y producirá los correspondientes efectos jurídicos con la firma de las partes en la plataforma electrónica SECOP II</w:t>
      </w:r>
      <w:r w:rsidR="007357D0" w:rsidRPr="00331B90">
        <w:rPr>
          <w:b/>
        </w:rPr>
        <w:t>.</w:t>
      </w:r>
    </w:p>
    <w:p w14:paraId="1DF2F6EA" w14:textId="52C7B076" w:rsidR="00344663" w:rsidRPr="00C34CFE" w:rsidRDefault="00F361CF">
      <w:pPr>
        <w:pStyle w:val="Textoindependiente"/>
        <w:spacing w:before="223"/>
        <w:rPr>
          <w:b/>
          <w:sz w:val="16"/>
          <w:szCs w:val="16"/>
        </w:rPr>
      </w:pPr>
      <w:bookmarkStart w:id="0" w:name="_Hlk230099452"/>
      <w:r w:rsidRPr="004A6EE0">
        <w:rPr>
          <w:rFonts w:ascii="Garamond" w:hAnsi="Garamond"/>
          <w:noProof/>
          <w:sz w:val="14"/>
          <w:szCs w:val="14"/>
        </w:rPr>
        <w:drawing>
          <wp:anchor distT="0" distB="0" distL="114300" distR="114300" simplePos="0" relativeHeight="251658240" behindDoc="1" locked="0" layoutInCell="1" allowOverlap="1" wp14:anchorId="0EEFD14B" wp14:editId="7AA3439A">
            <wp:simplePos x="0" y="0"/>
            <wp:positionH relativeFrom="column">
              <wp:posOffset>3497580</wp:posOffset>
            </wp:positionH>
            <wp:positionV relativeFrom="paragraph">
              <wp:posOffset>13335</wp:posOffset>
            </wp:positionV>
            <wp:extent cx="298450" cy="323215"/>
            <wp:effectExtent l="0" t="0" r="6350" b="63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8450" cy="323215"/>
                    </a:xfrm>
                    <a:prstGeom prst="rect">
                      <a:avLst/>
                    </a:prstGeom>
                    <a:noFill/>
                  </pic:spPr>
                </pic:pic>
              </a:graphicData>
            </a:graphic>
            <wp14:sizeRelH relativeFrom="page">
              <wp14:pctWidth>0</wp14:pctWidth>
            </wp14:sizeRelH>
            <wp14:sizeRelV relativeFrom="page">
              <wp14:pctHeight>0</wp14:pctHeight>
            </wp14:sizeRelV>
          </wp:anchor>
        </w:drawing>
      </w:r>
      <w:bookmarkEnd w:id="0"/>
    </w:p>
    <w:p w14:paraId="7762C975" w14:textId="77777777" w:rsidR="00C34CFE" w:rsidRPr="00C34CFE" w:rsidRDefault="007357D0" w:rsidP="00C34CFE">
      <w:pPr>
        <w:spacing w:line="230" w:lineRule="auto"/>
        <w:ind w:right="1745"/>
        <w:rPr>
          <w:spacing w:val="-2"/>
          <w:sz w:val="16"/>
          <w:szCs w:val="16"/>
        </w:rPr>
      </w:pPr>
      <w:r w:rsidRPr="00C34CFE">
        <w:rPr>
          <w:b/>
          <w:spacing w:val="-2"/>
          <w:sz w:val="16"/>
          <w:szCs w:val="16"/>
        </w:rPr>
        <w:t>Elaboró:</w:t>
      </w:r>
      <w:r w:rsidRPr="00C34CFE">
        <w:rPr>
          <w:b/>
          <w:spacing w:val="-10"/>
          <w:sz w:val="16"/>
          <w:szCs w:val="16"/>
        </w:rPr>
        <w:t xml:space="preserve"> </w:t>
      </w:r>
      <w:r w:rsidR="00C34CFE" w:rsidRPr="00C34CFE">
        <w:rPr>
          <w:spacing w:val="-2"/>
          <w:sz w:val="16"/>
          <w:szCs w:val="16"/>
        </w:rPr>
        <w:t xml:space="preserve">Edith Johana Roa Gutiérrez </w:t>
      </w:r>
      <w:r w:rsidRPr="00C34CFE">
        <w:rPr>
          <w:spacing w:val="-2"/>
          <w:sz w:val="16"/>
          <w:szCs w:val="16"/>
        </w:rPr>
        <w:t>–</w:t>
      </w:r>
      <w:r w:rsidRPr="00C34CFE">
        <w:rPr>
          <w:spacing w:val="-10"/>
          <w:sz w:val="16"/>
          <w:szCs w:val="16"/>
        </w:rPr>
        <w:t xml:space="preserve"> </w:t>
      </w:r>
      <w:r w:rsidRPr="00C34CFE">
        <w:rPr>
          <w:spacing w:val="-2"/>
          <w:sz w:val="16"/>
          <w:szCs w:val="16"/>
        </w:rPr>
        <w:t>Contratista</w:t>
      </w:r>
      <w:r w:rsidRPr="00C34CFE">
        <w:rPr>
          <w:spacing w:val="-9"/>
          <w:sz w:val="16"/>
          <w:szCs w:val="16"/>
        </w:rPr>
        <w:t xml:space="preserve"> </w:t>
      </w:r>
      <w:r w:rsidRPr="00C34CFE">
        <w:rPr>
          <w:spacing w:val="-2"/>
          <w:sz w:val="16"/>
          <w:szCs w:val="16"/>
        </w:rPr>
        <w:t>Oficina</w:t>
      </w:r>
      <w:r w:rsidRPr="00C34CFE">
        <w:rPr>
          <w:spacing w:val="-9"/>
          <w:sz w:val="16"/>
          <w:szCs w:val="16"/>
        </w:rPr>
        <w:t xml:space="preserve"> </w:t>
      </w:r>
      <w:r w:rsidRPr="00C34CFE">
        <w:rPr>
          <w:spacing w:val="-2"/>
          <w:sz w:val="16"/>
          <w:szCs w:val="16"/>
        </w:rPr>
        <w:t>de</w:t>
      </w:r>
      <w:r w:rsidRPr="00C34CFE">
        <w:rPr>
          <w:spacing w:val="-9"/>
          <w:sz w:val="16"/>
          <w:szCs w:val="16"/>
        </w:rPr>
        <w:t xml:space="preserve"> </w:t>
      </w:r>
      <w:r w:rsidRPr="00C34CFE">
        <w:rPr>
          <w:spacing w:val="-2"/>
          <w:sz w:val="16"/>
          <w:szCs w:val="16"/>
        </w:rPr>
        <w:t>Contratación</w:t>
      </w:r>
      <w:r w:rsidRPr="00C34CFE">
        <w:rPr>
          <w:spacing w:val="-10"/>
          <w:sz w:val="16"/>
          <w:szCs w:val="16"/>
        </w:rPr>
        <w:t xml:space="preserve"> </w:t>
      </w:r>
      <w:r w:rsidRPr="00C34CFE">
        <w:rPr>
          <w:spacing w:val="-2"/>
          <w:sz w:val="16"/>
          <w:szCs w:val="16"/>
        </w:rPr>
        <w:t>CPS-</w:t>
      </w:r>
      <w:r w:rsidR="00C34CFE" w:rsidRPr="00C34CFE">
        <w:rPr>
          <w:spacing w:val="-2"/>
          <w:sz w:val="16"/>
          <w:szCs w:val="16"/>
        </w:rPr>
        <w:t>297</w:t>
      </w:r>
      <w:r w:rsidRPr="00C34CFE">
        <w:rPr>
          <w:spacing w:val="-2"/>
          <w:sz w:val="16"/>
          <w:szCs w:val="16"/>
        </w:rPr>
        <w:t xml:space="preserve">-2026 </w:t>
      </w:r>
    </w:p>
    <w:p w14:paraId="1C1150C9" w14:textId="77777777" w:rsidR="00C34CFE" w:rsidRDefault="007357D0" w:rsidP="00C34CFE">
      <w:pPr>
        <w:spacing w:line="230" w:lineRule="auto"/>
        <w:ind w:right="1745"/>
        <w:rPr>
          <w:sz w:val="16"/>
          <w:szCs w:val="16"/>
        </w:rPr>
      </w:pPr>
      <w:r w:rsidRPr="00C34CFE">
        <w:rPr>
          <w:b/>
          <w:sz w:val="16"/>
          <w:szCs w:val="16"/>
        </w:rPr>
        <w:t>Revisó:</w:t>
      </w:r>
      <w:r w:rsidRPr="00C34CFE">
        <w:rPr>
          <w:b/>
          <w:spacing w:val="44"/>
          <w:sz w:val="16"/>
          <w:szCs w:val="16"/>
        </w:rPr>
        <w:t xml:space="preserve"> </w:t>
      </w:r>
      <w:r w:rsidRPr="00C34CFE">
        <w:rPr>
          <w:sz w:val="16"/>
          <w:szCs w:val="16"/>
        </w:rPr>
        <w:t>Mónica</w:t>
      </w:r>
      <w:r w:rsidRPr="00C34CFE">
        <w:rPr>
          <w:spacing w:val="-11"/>
          <w:sz w:val="16"/>
          <w:szCs w:val="16"/>
        </w:rPr>
        <w:t xml:space="preserve"> </w:t>
      </w:r>
      <w:r w:rsidRPr="00C34CFE">
        <w:rPr>
          <w:sz w:val="16"/>
          <w:szCs w:val="16"/>
        </w:rPr>
        <w:t>Viviana</w:t>
      </w:r>
      <w:r w:rsidRPr="00C34CFE">
        <w:rPr>
          <w:spacing w:val="-11"/>
          <w:sz w:val="16"/>
          <w:szCs w:val="16"/>
        </w:rPr>
        <w:t xml:space="preserve"> </w:t>
      </w:r>
      <w:r w:rsidRPr="00C34CFE">
        <w:rPr>
          <w:sz w:val="16"/>
          <w:szCs w:val="16"/>
        </w:rPr>
        <w:t>García</w:t>
      </w:r>
      <w:r w:rsidRPr="00C34CFE">
        <w:rPr>
          <w:spacing w:val="-11"/>
          <w:sz w:val="16"/>
          <w:szCs w:val="16"/>
        </w:rPr>
        <w:t xml:space="preserve"> </w:t>
      </w:r>
      <w:r w:rsidRPr="00C34CFE">
        <w:rPr>
          <w:sz w:val="16"/>
          <w:szCs w:val="16"/>
        </w:rPr>
        <w:t>Mendieta</w:t>
      </w:r>
      <w:r w:rsidRPr="00C34CFE">
        <w:rPr>
          <w:spacing w:val="-10"/>
          <w:sz w:val="16"/>
          <w:szCs w:val="16"/>
        </w:rPr>
        <w:t xml:space="preserve"> </w:t>
      </w:r>
      <w:r w:rsidRPr="00C34CFE">
        <w:rPr>
          <w:sz w:val="16"/>
          <w:szCs w:val="16"/>
        </w:rPr>
        <w:t>-</w:t>
      </w:r>
      <w:r w:rsidRPr="00C34CFE">
        <w:rPr>
          <w:spacing w:val="-12"/>
          <w:sz w:val="16"/>
          <w:szCs w:val="16"/>
        </w:rPr>
        <w:t xml:space="preserve"> </w:t>
      </w:r>
      <w:r w:rsidRPr="00C34CFE">
        <w:rPr>
          <w:sz w:val="16"/>
          <w:szCs w:val="16"/>
        </w:rPr>
        <w:t>Contratista</w:t>
      </w:r>
      <w:r w:rsidRPr="00C34CFE">
        <w:rPr>
          <w:spacing w:val="-11"/>
          <w:sz w:val="16"/>
          <w:szCs w:val="16"/>
        </w:rPr>
        <w:t xml:space="preserve"> </w:t>
      </w:r>
      <w:r w:rsidRPr="00C34CFE">
        <w:rPr>
          <w:sz w:val="16"/>
          <w:szCs w:val="16"/>
        </w:rPr>
        <w:t>Oficina</w:t>
      </w:r>
      <w:r w:rsidRPr="00C34CFE">
        <w:rPr>
          <w:spacing w:val="-11"/>
          <w:sz w:val="16"/>
          <w:szCs w:val="16"/>
        </w:rPr>
        <w:t xml:space="preserve"> </w:t>
      </w:r>
      <w:r w:rsidRPr="00C34CFE">
        <w:rPr>
          <w:sz w:val="16"/>
          <w:szCs w:val="16"/>
        </w:rPr>
        <w:t>de</w:t>
      </w:r>
      <w:r w:rsidRPr="00C34CFE">
        <w:rPr>
          <w:spacing w:val="-11"/>
          <w:sz w:val="16"/>
          <w:szCs w:val="16"/>
        </w:rPr>
        <w:t xml:space="preserve"> </w:t>
      </w:r>
      <w:r w:rsidRPr="00C34CFE">
        <w:rPr>
          <w:sz w:val="16"/>
          <w:szCs w:val="16"/>
        </w:rPr>
        <w:t>Contratación</w:t>
      </w:r>
      <w:r w:rsidRPr="00C34CFE">
        <w:rPr>
          <w:spacing w:val="-12"/>
          <w:sz w:val="16"/>
          <w:szCs w:val="16"/>
        </w:rPr>
        <w:t xml:space="preserve"> </w:t>
      </w:r>
      <w:r w:rsidRPr="00C34CFE">
        <w:rPr>
          <w:sz w:val="16"/>
          <w:szCs w:val="16"/>
        </w:rPr>
        <w:t xml:space="preserve">CPS-020-2026 </w:t>
      </w:r>
    </w:p>
    <w:p w14:paraId="0CF72BEE" w14:textId="23D77788" w:rsidR="00344663" w:rsidRPr="00C34CFE" w:rsidRDefault="007357D0" w:rsidP="00C34CFE">
      <w:pPr>
        <w:spacing w:line="230" w:lineRule="auto"/>
        <w:ind w:right="1745"/>
        <w:rPr>
          <w:sz w:val="16"/>
          <w:szCs w:val="16"/>
        </w:rPr>
      </w:pPr>
      <w:r w:rsidRPr="00C34CFE">
        <w:rPr>
          <w:b/>
          <w:sz w:val="16"/>
          <w:szCs w:val="16"/>
        </w:rPr>
        <w:t>Revisó:</w:t>
      </w:r>
      <w:r w:rsidRPr="00C34CFE">
        <w:rPr>
          <w:b/>
          <w:spacing w:val="57"/>
          <w:sz w:val="16"/>
          <w:szCs w:val="16"/>
        </w:rPr>
        <w:t xml:space="preserve"> </w:t>
      </w:r>
      <w:r w:rsidRPr="00C34CFE">
        <w:rPr>
          <w:sz w:val="16"/>
          <w:szCs w:val="16"/>
        </w:rPr>
        <w:t>Sergio</w:t>
      </w:r>
      <w:r w:rsidRPr="00C34CFE">
        <w:rPr>
          <w:spacing w:val="-12"/>
          <w:sz w:val="16"/>
          <w:szCs w:val="16"/>
        </w:rPr>
        <w:t xml:space="preserve"> </w:t>
      </w:r>
      <w:r w:rsidRPr="00C34CFE">
        <w:rPr>
          <w:sz w:val="16"/>
          <w:szCs w:val="16"/>
        </w:rPr>
        <w:t>Eulises</w:t>
      </w:r>
      <w:r w:rsidRPr="00C34CFE">
        <w:rPr>
          <w:spacing w:val="-11"/>
          <w:sz w:val="16"/>
          <w:szCs w:val="16"/>
        </w:rPr>
        <w:t xml:space="preserve"> </w:t>
      </w:r>
      <w:r w:rsidRPr="00C34CFE">
        <w:rPr>
          <w:sz w:val="16"/>
          <w:szCs w:val="16"/>
        </w:rPr>
        <w:t>Páez</w:t>
      </w:r>
      <w:r w:rsidRPr="00C34CFE">
        <w:rPr>
          <w:spacing w:val="-11"/>
          <w:sz w:val="16"/>
          <w:szCs w:val="16"/>
        </w:rPr>
        <w:t xml:space="preserve"> </w:t>
      </w:r>
      <w:r w:rsidRPr="00C34CFE">
        <w:rPr>
          <w:sz w:val="16"/>
          <w:szCs w:val="16"/>
        </w:rPr>
        <w:t>Villalba</w:t>
      </w:r>
      <w:r w:rsidRPr="00C34CFE">
        <w:rPr>
          <w:spacing w:val="-8"/>
          <w:sz w:val="16"/>
          <w:szCs w:val="16"/>
        </w:rPr>
        <w:t xml:space="preserve"> </w:t>
      </w:r>
      <w:r w:rsidRPr="00C34CFE">
        <w:rPr>
          <w:sz w:val="16"/>
          <w:szCs w:val="16"/>
        </w:rPr>
        <w:t>-</w:t>
      </w:r>
      <w:r w:rsidRPr="00C34CFE">
        <w:rPr>
          <w:spacing w:val="-12"/>
          <w:sz w:val="16"/>
          <w:szCs w:val="16"/>
        </w:rPr>
        <w:t xml:space="preserve"> </w:t>
      </w:r>
      <w:r w:rsidRPr="00C34CFE">
        <w:rPr>
          <w:sz w:val="16"/>
          <w:szCs w:val="16"/>
        </w:rPr>
        <w:t>Contratista</w:t>
      </w:r>
      <w:r w:rsidRPr="00C34CFE">
        <w:rPr>
          <w:spacing w:val="-10"/>
          <w:sz w:val="16"/>
          <w:szCs w:val="16"/>
        </w:rPr>
        <w:t xml:space="preserve"> </w:t>
      </w:r>
      <w:r w:rsidRPr="00C34CFE">
        <w:rPr>
          <w:sz w:val="16"/>
          <w:szCs w:val="16"/>
        </w:rPr>
        <w:t>Despacho</w:t>
      </w:r>
      <w:r w:rsidRPr="00C34CFE">
        <w:rPr>
          <w:spacing w:val="-12"/>
          <w:sz w:val="16"/>
          <w:szCs w:val="16"/>
        </w:rPr>
        <w:t xml:space="preserve"> </w:t>
      </w:r>
      <w:r w:rsidRPr="00C34CFE">
        <w:rPr>
          <w:sz w:val="16"/>
          <w:szCs w:val="16"/>
        </w:rPr>
        <w:t>CPS-001-2026</w:t>
      </w:r>
    </w:p>
    <w:sectPr w:rsidR="00344663" w:rsidRPr="00C34CFE" w:rsidSect="00C34CFE">
      <w:headerReference w:type="default" r:id="rId7"/>
      <w:pgSz w:w="12240" w:h="15840"/>
      <w:pgMar w:top="1980" w:right="1440" w:bottom="993" w:left="1440" w:header="32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6334" w14:textId="77777777" w:rsidR="000222FE" w:rsidRDefault="000222FE">
      <w:r>
        <w:separator/>
      </w:r>
    </w:p>
  </w:endnote>
  <w:endnote w:type="continuationSeparator" w:id="0">
    <w:p w14:paraId="2EBBBAE5" w14:textId="77777777" w:rsidR="000222FE" w:rsidRDefault="0002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B1F78" w14:textId="77777777" w:rsidR="000222FE" w:rsidRDefault="000222FE">
      <w:r>
        <w:separator/>
      </w:r>
    </w:p>
  </w:footnote>
  <w:footnote w:type="continuationSeparator" w:id="0">
    <w:p w14:paraId="3FC49CF0" w14:textId="77777777" w:rsidR="000222FE" w:rsidRDefault="00022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70A93" w14:textId="77777777" w:rsidR="00C34CFE" w:rsidRDefault="00C34CFE">
    <w:pPr>
      <w:pStyle w:val="Textoindependiente"/>
      <w:spacing w:line="14" w:lineRule="auto"/>
      <w:rPr>
        <w:sz w:val="20"/>
      </w:rPr>
    </w:pPr>
  </w:p>
  <w:p w14:paraId="5CC4050A" w14:textId="77777777" w:rsidR="00C34CFE" w:rsidRDefault="00C34CFE">
    <w:pPr>
      <w:pStyle w:val="Textoindependiente"/>
      <w:spacing w:line="14" w:lineRule="auto"/>
      <w:rPr>
        <w:sz w:val="20"/>
      </w:rPr>
    </w:pPr>
  </w:p>
  <w:p w14:paraId="1EE74BAF" w14:textId="226D78E7" w:rsidR="00344663" w:rsidRDefault="007357D0">
    <w:pPr>
      <w:pStyle w:val="Textoindependiente"/>
      <w:spacing w:line="14" w:lineRule="auto"/>
      <w:rPr>
        <w:sz w:val="20"/>
      </w:rPr>
    </w:pPr>
    <w:r>
      <w:rPr>
        <w:noProof/>
        <w:sz w:val="20"/>
      </w:rPr>
      <w:drawing>
        <wp:anchor distT="0" distB="0" distL="0" distR="0" simplePos="0" relativeHeight="251657216" behindDoc="1" locked="0" layoutInCell="1" allowOverlap="1" wp14:anchorId="495E947E" wp14:editId="4C737559">
          <wp:simplePos x="0" y="0"/>
          <wp:positionH relativeFrom="page">
            <wp:posOffset>3423294</wp:posOffset>
          </wp:positionH>
          <wp:positionV relativeFrom="page">
            <wp:posOffset>205577</wp:posOffset>
          </wp:positionV>
          <wp:extent cx="923907" cy="506263"/>
          <wp:effectExtent l="0" t="0" r="0" b="0"/>
          <wp:wrapNone/>
          <wp:docPr id="18"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23907" cy="506263"/>
                  </a:xfrm>
                  <a:prstGeom prst="rect">
                    <a:avLst/>
                  </a:prstGeom>
                </pic:spPr>
              </pic:pic>
            </a:graphicData>
          </a:graphic>
        </wp:anchor>
      </w:drawing>
    </w:r>
    <w:r>
      <w:rPr>
        <w:noProof/>
        <w:sz w:val="20"/>
      </w:rPr>
      <mc:AlternateContent>
        <mc:Choice Requires="wps">
          <w:drawing>
            <wp:anchor distT="0" distB="0" distL="0" distR="0" simplePos="0" relativeHeight="251662336" behindDoc="1" locked="0" layoutInCell="1" allowOverlap="1" wp14:anchorId="0469AD6E" wp14:editId="652EFD1F">
              <wp:simplePos x="0" y="0"/>
              <wp:positionH relativeFrom="page">
                <wp:posOffset>1068120</wp:posOffset>
              </wp:positionH>
              <wp:positionV relativeFrom="page">
                <wp:posOffset>779342</wp:posOffset>
              </wp:positionV>
              <wp:extent cx="5609590" cy="6381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09590" cy="638175"/>
                      </a:xfrm>
                      <a:prstGeom prst="rect">
                        <a:avLst/>
                      </a:prstGeom>
                    </wps:spPr>
                    <wps:txbx>
                      <w:txbxContent>
                        <w:p w14:paraId="56B175E3" w14:textId="670249A4" w:rsidR="00344663" w:rsidRDefault="007357D0">
                          <w:pPr>
                            <w:spacing w:before="9" w:line="235" w:lineRule="auto"/>
                            <w:ind w:left="20" w:right="18"/>
                            <w:jc w:val="both"/>
                            <w:rPr>
                              <w:b/>
                            </w:rPr>
                          </w:pPr>
                          <w:r>
                            <w:rPr>
                              <w:b/>
                            </w:rPr>
                            <w:t xml:space="preserve">ACTA DE SUSPENSIÓN No. </w:t>
                          </w:r>
                          <w:r w:rsidR="00D406A9">
                            <w:rPr>
                              <w:b/>
                            </w:rPr>
                            <w:t>3</w:t>
                          </w:r>
                          <w:r>
                            <w:rPr>
                              <w:b/>
                            </w:rPr>
                            <w:t xml:space="preserve"> AL CONTRATO DE COMPRAVENTA No. CCV-964-2025 SUSCRITO ENTRE EL FONDO DE DESARROLLO LOCAL DE CIUDAD BOLIVAR Y GAMA AUTOMOTORES S.A.S</w:t>
                          </w:r>
                        </w:p>
                        <w:p w14:paraId="5DCFFFD4" w14:textId="77777777" w:rsidR="00C34CFE" w:rsidRDefault="00C34CFE">
                          <w:pPr>
                            <w:spacing w:before="9" w:line="235" w:lineRule="auto"/>
                            <w:ind w:left="20" w:right="18"/>
                            <w:jc w:val="both"/>
                            <w:rPr>
                              <w:b/>
                            </w:rPr>
                          </w:pPr>
                        </w:p>
                        <w:p w14:paraId="541FA3D4" w14:textId="5CDCCD9C" w:rsidR="00C34CFE" w:rsidRDefault="00C34CFE">
                          <w:pPr>
                            <w:spacing w:before="9" w:line="235" w:lineRule="auto"/>
                            <w:ind w:left="20" w:right="18"/>
                            <w:jc w:val="both"/>
                            <w:rPr>
                              <w:b/>
                            </w:rPr>
                          </w:pPr>
                        </w:p>
                        <w:p w14:paraId="1DC8D275" w14:textId="77777777" w:rsidR="00C34CFE" w:rsidRDefault="00C34CFE">
                          <w:pPr>
                            <w:spacing w:before="9" w:line="235" w:lineRule="auto"/>
                            <w:ind w:left="20" w:right="18"/>
                            <w:jc w:val="both"/>
                            <w:rPr>
                              <w:b/>
                            </w:rPr>
                          </w:pPr>
                        </w:p>
                      </w:txbxContent>
                    </wps:txbx>
                    <wps:bodyPr wrap="square" lIns="0" tIns="0" rIns="0" bIns="0" rtlCol="0">
                      <a:noAutofit/>
                    </wps:bodyPr>
                  </wps:wsp>
                </a:graphicData>
              </a:graphic>
            </wp:anchor>
          </w:drawing>
        </mc:Choice>
        <mc:Fallback>
          <w:pict>
            <v:shapetype w14:anchorId="0469AD6E" id="_x0000_t202" coordsize="21600,21600" o:spt="202" path="m,l,21600r21600,l21600,xe">
              <v:stroke joinstyle="miter"/>
              <v:path gradientshapeok="t" o:connecttype="rect"/>
            </v:shapetype>
            <v:shape id="Textbox 2" o:spid="_x0000_s1026" type="#_x0000_t202" style="position:absolute;margin-left:84.1pt;margin-top:61.35pt;width:441.7pt;height:50.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" filled="f" stroked="f">
              <v:textbox inset="0,0,0,0">
                <w:txbxContent>
                  <w:p w14:paraId="56B175E3" w14:textId="670249A4" w:rsidR="00344663" w:rsidRDefault="007357D0">
                    <w:pPr>
                      <w:spacing w:before="9" w:line="235" w:lineRule="auto"/>
                      <w:ind w:left="20" w:right="18"/>
                      <w:jc w:val="both"/>
                      <w:rPr>
                        <w:b/>
                      </w:rPr>
                    </w:pPr>
                    <w:r>
                      <w:rPr>
                        <w:b/>
                      </w:rPr>
                      <w:t xml:space="preserve">ACTA DE SUSPENSIÓN No. </w:t>
                    </w:r>
                    <w:r w:rsidR="00D406A9">
                      <w:rPr>
                        <w:b/>
                      </w:rPr>
                      <w:t>3</w:t>
                    </w:r>
                    <w:r>
                      <w:rPr>
                        <w:b/>
                      </w:rPr>
                      <w:t xml:space="preserve"> AL CONTRATO DE COMPRAVENTA No. CCV-964-2025 SUSCRITO ENTRE EL FONDO DE DESARROLLO LOCAL DE CIUDAD BOLIVAR Y GAMA AUTOMOTORES S.A.S</w:t>
                    </w:r>
                  </w:p>
                  <w:p w14:paraId="5DCFFFD4" w14:textId="77777777" w:rsidR="00C34CFE" w:rsidRDefault="00C34CFE">
                    <w:pPr>
                      <w:spacing w:before="9" w:line="235" w:lineRule="auto"/>
                      <w:ind w:left="20" w:right="18"/>
                      <w:jc w:val="both"/>
                      <w:rPr>
                        <w:b/>
                      </w:rPr>
                    </w:pPr>
                  </w:p>
                  <w:p w14:paraId="541FA3D4" w14:textId="5CDCCD9C" w:rsidR="00C34CFE" w:rsidRDefault="00C34CFE">
                    <w:pPr>
                      <w:spacing w:before="9" w:line="235" w:lineRule="auto"/>
                      <w:ind w:left="20" w:right="18"/>
                      <w:jc w:val="both"/>
                      <w:rPr>
                        <w:b/>
                      </w:rPr>
                    </w:pPr>
                  </w:p>
                  <w:p w14:paraId="1DC8D275" w14:textId="77777777" w:rsidR="00C34CFE" w:rsidRDefault="00C34CFE">
                    <w:pPr>
                      <w:spacing w:before="9" w:line="235" w:lineRule="auto"/>
                      <w:ind w:left="20" w:right="18"/>
                      <w:jc w:val="both"/>
                      <w:rPr>
                        <w:b/>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344663"/>
    <w:rsid w:val="000222FE"/>
    <w:rsid w:val="00331B90"/>
    <w:rsid w:val="00344663"/>
    <w:rsid w:val="0050662B"/>
    <w:rsid w:val="007357D0"/>
    <w:rsid w:val="007459AD"/>
    <w:rsid w:val="00824D1B"/>
    <w:rsid w:val="00B86347"/>
    <w:rsid w:val="00C34CFE"/>
    <w:rsid w:val="00D406A9"/>
    <w:rsid w:val="00F361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EA6DB2"/>
  <w15:docId w15:val="{CEF9074A-FB1A-4644-AC8C-F962DB981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406A9"/>
    <w:pPr>
      <w:tabs>
        <w:tab w:val="center" w:pos="4419"/>
        <w:tab w:val="right" w:pos="8838"/>
      </w:tabs>
    </w:pPr>
  </w:style>
  <w:style w:type="character" w:customStyle="1" w:styleId="EncabezadoCar">
    <w:name w:val="Encabezado Car"/>
    <w:basedOn w:val="Fuentedeprrafopredeter"/>
    <w:link w:val="Encabezado"/>
    <w:uiPriority w:val="99"/>
    <w:rsid w:val="00D406A9"/>
    <w:rPr>
      <w:rFonts w:ascii="Times New Roman" w:eastAsia="Times New Roman" w:hAnsi="Times New Roman" w:cs="Times New Roman"/>
      <w:lang w:val="es-ES"/>
    </w:rPr>
  </w:style>
  <w:style w:type="paragraph" w:styleId="Piedepgina">
    <w:name w:val="footer"/>
    <w:basedOn w:val="Normal"/>
    <w:link w:val="PiedepginaCar"/>
    <w:uiPriority w:val="99"/>
    <w:unhideWhenUsed/>
    <w:rsid w:val="00D406A9"/>
    <w:pPr>
      <w:tabs>
        <w:tab w:val="center" w:pos="4419"/>
        <w:tab w:val="right" w:pos="8838"/>
      </w:tabs>
    </w:pPr>
  </w:style>
  <w:style w:type="character" w:customStyle="1" w:styleId="PiedepginaCar">
    <w:name w:val="Pie de página Car"/>
    <w:basedOn w:val="Fuentedeprrafopredeter"/>
    <w:link w:val="Piedepgina"/>
    <w:uiPriority w:val="99"/>
    <w:rsid w:val="00D406A9"/>
    <w:rPr>
      <w:rFonts w:ascii="Times New Roman" w:eastAsia="Times New Roman" w:hAnsi="Times New Roman" w:cs="Times New Roman"/>
      <w:lang w:val="es-ES"/>
    </w:rPr>
  </w:style>
  <w:style w:type="paragraph" w:styleId="NormalWeb">
    <w:name w:val="Normal (Web)"/>
    <w:basedOn w:val="Normal"/>
    <w:uiPriority w:val="99"/>
    <w:rsid w:val="00331B90"/>
    <w:pPr>
      <w:widowControl/>
      <w:suppressAutoHyphens/>
      <w:autoSpaceDE/>
      <w:autoSpaceDN/>
      <w:spacing w:before="280" w:after="280"/>
    </w:pPr>
    <w:rPr>
      <w:sz w:val="24"/>
      <w:szCs w:val="24"/>
      <w:lang w:eastAsia="zh-CN"/>
    </w:rPr>
  </w:style>
  <w:style w:type="character" w:styleId="Textoennegrita">
    <w:name w:val="Strong"/>
    <w:uiPriority w:val="22"/>
    <w:qFormat/>
    <w:rsid w:val="00331B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2510</Words>
  <Characters>13805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VALENCIA ESTEBAN</dc:creator>
  <cp:lastModifiedBy>Edith Johana Roa Gutierrez</cp:lastModifiedBy>
  <cp:revision>4</cp:revision>
  <dcterms:created xsi:type="dcterms:W3CDTF">2026-07-24T01:31:00Z</dcterms:created>
  <dcterms:modified xsi:type="dcterms:W3CDTF">2026-07-24T19:09:00Z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2026-04-20T00:00:00Z</vt:filetime>
  </property>
  <property fmtid="{D5CDD505-2E9C-101B-9397-08002B2CF9AE}" pid="4" name="Creator">
    <vt:lpwstr>Microsoft® Word LTSC</vt:lpwstr>
  </property>
  <property fmtid="{D5CDD505-2E9C-101B-9397-08002B2CF9AE}" pid="5" name="LastSaved">
    <vt:filetime>2026-07-24T00:00:00Z</vt:filetime>
  </property>
  <property fmtid="{D5CDD505-2E9C-101B-9397-08002B2CF9AE}" pid="6" name="Producer">
    <vt:lpwstr>Microsoft® Word LTSC</vt:lpwstr>
  </property>
</Properties>
</file>